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1A0A" w:rsidRPr="00CC2E55" w:rsidRDefault="00CC1A0A" w:rsidP="00A74CC4">
      <w:pPr>
        <w:spacing w:after="0" w:line="240" w:lineRule="auto"/>
        <w:rPr>
          <w:rFonts w:cs="B Nazanin"/>
          <w:lang w:bidi="fa-IR"/>
        </w:rPr>
      </w:pPr>
    </w:p>
    <w:p w:rsidR="00A74CC4" w:rsidRPr="00CC2E55" w:rsidRDefault="00A74CC4" w:rsidP="009102AE">
      <w:pPr>
        <w:spacing w:line="240" w:lineRule="auto"/>
        <w:jc w:val="center"/>
        <w:rPr>
          <w:rFonts w:cs="2  Titr"/>
          <w:b/>
          <w:bCs/>
          <w:rtl/>
          <w:lang w:bidi="fa-IR"/>
        </w:rPr>
      </w:pPr>
      <w:r w:rsidRPr="00CC2E55">
        <w:rPr>
          <w:rFonts w:cs="2  Titr" w:hint="cs"/>
          <w:rtl/>
          <w:lang w:bidi="fa-IR"/>
        </w:rPr>
        <w:t>استانداردهای ملی و مصادیق فهرست نهایی کالاها و اقدامات آسیب رسان به سلامت در سال 13</w:t>
      </w:r>
      <w:r>
        <w:rPr>
          <w:rFonts w:cs="2  Titr" w:hint="cs"/>
          <w:rtl/>
          <w:lang w:bidi="fa-IR"/>
        </w:rPr>
        <w:t>98</w:t>
      </w:r>
    </w:p>
    <w:tbl>
      <w:tblPr>
        <w:tblStyle w:val="GridTable4Accent6"/>
        <w:tblW w:w="13335" w:type="dxa"/>
        <w:jc w:val="center"/>
        <w:tblLook w:val="04A0"/>
      </w:tblPr>
      <w:tblGrid>
        <w:gridCol w:w="4673"/>
        <w:gridCol w:w="3696"/>
        <w:gridCol w:w="2698"/>
        <w:gridCol w:w="2268"/>
      </w:tblGrid>
      <w:tr w:rsidR="00A74CC4" w:rsidRPr="009102AE" w:rsidTr="002D5E4D">
        <w:trPr>
          <w:cnfStyle w:val="100000000000"/>
          <w:jc w:val="center"/>
        </w:trPr>
        <w:tc>
          <w:tcPr>
            <w:cnfStyle w:val="001000000000"/>
            <w:tcW w:w="4673" w:type="dxa"/>
          </w:tcPr>
          <w:p w:rsidR="00A74CC4" w:rsidRPr="009102AE" w:rsidRDefault="00A74CC4" w:rsidP="00EB4ED4">
            <w:pPr>
              <w:tabs>
                <w:tab w:val="left" w:pos="11685"/>
              </w:tabs>
              <w:jc w:val="center"/>
              <w:rPr>
                <w:rFonts w:cs="B Nazanin"/>
                <w:b w:val="0"/>
                <w:bCs w:val="0"/>
                <w:lang w:bidi="fa-IR"/>
              </w:rPr>
            </w:pPr>
            <w:r w:rsidRPr="009102AE">
              <w:rPr>
                <w:rFonts w:cs="B Nazanin" w:hint="cs"/>
                <w:rtl/>
                <w:lang w:bidi="fa-IR"/>
              </w:rPr>
              <w:t>مصادیق</w:t>
            </w:r>
          </w:p>
        </w:tc>
        <w:tc>
          <w:tcPr>
            <w:tcW w:w="3696" w:type="dxa"/>
          </w:tcPr>
          <w:p w:rsidR="00A74CC4" w:rsidRPr="009102AE" w:rsidRDefault="00505F47" w:rsidP="00505F47">
            <w:pPr>
              <w:tabs>
                <w:tab w:val="left" w:pos="11685"/>
              </w:tabs>
              <w:bidi/>
              <w:jc w:val="center"/>
              <w:cnfStyle w:val="100000000000"/>
              <w:rPr>
                <w:rFonts w:cs="B Nazanin"/>
                <w:b w:val="0"/>
                <w:bCs w:val="0"/>
                <w:lang w:bidi="fa-IR"/>
              </w:rPr>
            </w:pPr>
            <w:r w:rsidRPr="009102AE">
              <w:rPr>
                <w:rFonts w:cs="B Nazanin" w:hint="cs"/>
                <w:rtl/>
                <w:lang w:bidi="fa-IR"/>
              </w:rPr>
              <w:t xml:space="preserve">عنوان و </w:t>
            </w:r>
            <w:r w:rsidR="00A74CC4" w:rsidRPr="009102AE">
              <w:rPr>
                <w:rFonts w:cs="B Nazanin" w:hint="cs"/>
                <w:rtl/>
                <w:lang w:bidi="fa-IR"/>
              </w:rPr>
              <w:t>شماره استاندارد ملی</w:t>
            </w:r>
          </w:p>
        </w:tc>
        <w:tc>
          <w:tcPr>
            <w:tcW w:w="2698" w:type="dxa"/>
          </w:tcPr>
          <w:p w:rsidR="00A74CC4" w:rsidRPr="009102AE" w:rsidRDefault="00A74CC4" w:rsidP="00EB4ED4">
            <w:pPr>
              <w:tabs>
                <w:tab w:val="left" w:pos="11685"/>
              </w:tabs>
              <w:jc w:val="center"/>
              <w:cnfStyle w:val="100000000000"/>
              <w:rPr>
                <w:rFonts w:cs="B Nazanin"/>
                <w:b w:val="0"/>
                <w:bCs w:val="0"/>
                <w:lang w:bidi="fa-IR"/>
              </w:rPr>
            </w:pPr>
            <w:r w:rsidRPr="009102AE">
              <w:rPr>
                <w:rFonts w:cs="B Nazanin" w:hint="cs"/>
                <w:rtl/>
                <w:lang w:bidi="fa-IR"/>
              </w:rPr>
              <w:t>کالا</w:t>
            </w:r>
          </w:p>
        </w:tc>
        <w:tc>
          <w:tcPr>
            <w:tcW w:w="2268" w:type="dxa"/>
          </w:tcPr>
          <w:p w:rsidR="00A74CC4" w:rsidRPr="009102AE" w:rsidRDefault="00A74CC4" w:rsidP="00EB4ED4">
            <w:pPr>
              <w:tabs>
                <w:tab w:val="left" w:pos="11685"/>
              </w:tabs>
              <w:jc w:val="center"/>
              <w:cnfStyle w:val="100000000000"/>
              <w:rPr>
                <w:rFonts w:cs="B Nazanin"/>
                <w:b w:val="0"/>
                <w:bCs w:val="0"/>
                <w:lang w:bidi="fa-IR"/>
              </w:rPr>
            </w:pPr>
            <w:r w:rsidRPr="009102AE">
              <w:rPr>
                <w:rFonts w:cs="B Nazanin" w:hint="cs"/>
                <w:rtl/>
                <w:lang w:bidi="fa-IR"/>
              </w:rPr>
              <w:t>دسته بندی</w:t>
            </w:r>
          </w:p>
        </w:tc>
      </w:tr>
      <w:tr w:rsidR="00A74CC4" w:rsidRPr="009102AE" w:rsidTr="002D5E4D">
        <w:trPr>
          <w:cnfStyle w:val="000000100000"/>
          <w:jc w:val="center"/>
        </w:trPr>
        <w:tc>
          <w:tcPr>
            <w:cnfStyle w:val="001000000000"/>
            <w:tcW w:w="4673" w:type="dxa"/>
            <w:vAlign w:val="center"/>
          </w:tcPr>
          <w:p w:rsidR="00A74CC4" w:rsidRPr="009102AE" w:rsidRDefault="00A74CC4" w:rsidP="00EB4ED4">
            <w:pPr>
              <w:tabs>
                <w:tab w:val="left" w:pos="11685"/>
              </w:tabs>
              <w:jc w:val="center"/>
              <w:rPr>
                <w:rFonts w:cs="B Nazanin"/>
                <w:lang w:bidi="fa-IR"/>
              </w:rPr>
            </w:pPr>
            <w:r w:rsidRPr="009102AE">
              <w:rPr>
                <w:rFonts w:cs="B Nazanin" w:hint="cs"/>
                <w:rtl/>
                <w:lang w:bidi="fa-IR"/>
              </w:rPr>
              <w:t>انواع سوسیس و کالباس گوشت و مرغ با درصدهای متفاوت</w:t>
            </w:r>
          </w:p>
        </w:tc>
        <w:tc>
          <w:tcPr>
            <w:tcW w:w="3696" w:type="dxa"/>
            <w:vAlign w:val="center"/>
          </w:tcPr>
          <w:p w:rsidR="00505F47" w:rsidRPr="009102AE" w:rsidRDefault="00505F47" w:rsidP="00505F47">
            <w:pPr>
              <w:tabs>
                <w:tab w:val="left" w:pos="11685"/>
              </w:tabs>
              <w:bidi/>
              <w:jc w:val="center"/>
              <w:cnfStyle w:val="000000100000"/>
              <w:rPr>
                <w:rFonts w:cs="B Nazanin"/>
                <w:rtl/>
                <w:lang w:bidi="fa-IR"/>
              </w:rPr>
            </w:pPr>
            <w:r w:rsidRPr="009102AE">
              <w:rPr>
                <w:rFonts w:cs="B Nazanin" w:hint="cs"/>
                <w:rtl/>
                <w:lang w:bidi="fa-IR"/>
              </w:rPr>
              <w:t>سوسیس و کالباس-</w:t>
            </w:r>
            <w:r w:rsidR="002D5E4D" w:rsidRPr="009102AE">
              <w:rPr>
                <w:rFonts w:cs="B Nazanin" w:hint="cs"/>
                <w:rtl/>
                <w:lang w:bidi="fa-IR"/>
              </w:rPr>
              <w:t xml:space="preserve"> </w:t>
            </w:r>
            <w:r w:rsidRPr="009102AE">
              <w:rPr>
                <w:rFonts w:cs="B Nazanin" w:hint="cs"/>
                <w:rtl/>
                <w:lang w:bidi="fa-IR"/>
              </w:rPr>
              <w:t>ویژگی ها و روش های آزمون</w:t>
            </w:r>
          </w:p>
          <w:p w:rsidR="00A74CC4" w:rsidRPr="009102AE" w:rsidRDefault="00505F47" w:rsidP="00505F47">
            <w:pPr>
              <w:tabs>
                <w:tab w:val="left" w:pos="11685"/>
              </w:tabs>
              <w:bidi/>
              <w:jc w:val="center"/>
              <w:cnfStyle w:val="000000100000"/>
              <w:rPr>
                <w:rFonts w:cs="B Nazanin"/>
                <w:lang w:bidi="fa-IR"/>
              </w:rPr>
            </w:pPr>
            <w:r w:rsidRPr="009102AE">
              <w:rPr>
                <w:rFonts w:cs="B Nazanin" w:hint="cs"/>
                <w:rtl/>
                <w:lang w:bidi="fa-IR"/>
              </w:rPr>
              <w:t xml:space="preserve"> 2303</w:t>
            </w:r>
          </w:p>
        </w:tc>
        <w:tc>
          <w:tcPr>
            <w:tcW w:w="2698" w:type="dxa"/>
          </w:tcPr>
          <w:p w:rsidR="00A74CC4" w:rsidRPr="009102AE" w:rsidRDefault="00A74CC4" w:rsidP="00EB4ED4">
            <w:pPr>
              <w:tabs>
                <w:tab w:val="left" w:pos="11685"/>
              </w:tabs>
              <w:jc w:val="center"/>
              <w:cnfStyle w:val="000000100000"/>
              <w:rPr>
                <w:rFonts w:cs="B Nazanin"/>
                <w:lang w:bidi="fa-IR"/>
              </w:rPr>
            </w:pPr>
            <w:r w:rsidRPr="009102AE">
              <w:rPr>
                <w:rFonts w:cs="B Nazanin" w:hint="cs"/>
                <w:rtl/>
                <w:lang w:bidi="fa-IR"/>
              </w:rPr>
              <w:t>انواع سوسیس و کالباس</w:t>
            </w:r>
          </w:p>
        </w:tc>
        <w:tc>
          <w:tcPr>
            <w:tcW w:w="2268" w:type="dxa"/>
            <w:vMerge w:val="restart"/>
            <w:vAlign w:val="center"/>
          </w:tcPr>
          <w:p w:rsidR="00A74CC4" w:rsidRPr="009102AE" w:rsidRDefault="00A74CC4" w:rsidP="00EB4ED4">
            <w:pPr>
              <w:tabs>
                <w:tab w:val="left" w:pos="11685"/>
              </w:tabs>
              <w:jc w:val="center"/>
              <w:cnfStyle w:val="000000100000"/>
              <w:rPr>
                <w:rFonts w:cs="B Nazanin"/>
                <w:b/>
                <w:bCs/>
                <w:lang w:bidi="fa-IR"/>
              </w:rPr>
            </w:pPr>
            <w:r w:rsidRPr="009102AE">
              <w:rPr>
                <w:rFonts w:cs="B Nazanin" w:hint="cs"/>
                <w:b/>
                <w:bCs/>
                <w:rtl/>
                <w:lang w:bidi="fa-IR"/>
              </w:rPr>
              <w:t>فراورده های گوشتی و غذاهای آماده مصرف</w:t>
            </w:r>
          </w:p>
        </w:tc>
      </w:tr>
      <w:tr w:rsidR="00A74CC4" w:rsidRPr="009102AE" w:rsidTr="002D5E4D">
        <w:trPr>
          <w:jc w:val="center"/>
        </w:trPr>
        <w:tc>
          <w:tcPr>
            <w:cnfStyle w:val="001000000000"/>
            <w:tcW w:w="4673" w:type="dxa"/>
            <w:vAlign w:val="center"/>
          </w:tcPr>
          <w:p w:rsidR="00A74CC4" w:rsidRPr="009102AE" w:rsidRDefault="00A74CC4" w:rsidP="00EB4ED4">
            <w:pPr>
              <w:tabs>
                <w:tab w:val="left" w:pos="11685"/>
              </w:tabs>
              <w:jc w:val="center"/>
              <w:rPr>
                <w:rFonts w:cs="B Nazanin"/>
                <w:rtl/>
                <w:lang w:bidi="fa-IR"/>
              </w:rPr>
            </w:pPr>
            <w:r w:rsidRPr="009102AE">
              <w:rPr>
                <w:rFonts w:cs="B Nazanin" w:hint="cs"/>
                <w:rtl/>
                <w:lang w:bidi="fa-IR"/>
              </w:rPr>
              <w:t>انواع گوشت عمل آوری شده با درصدهای متفاوت</w:t>
            </w:r>
          </w:p>
          <w:p w:rsidR="00A74CC4" w:rsidRPr="009102AE" w:rsidRDefault="00A74CC4" w:rsidP="00EB4ED4">
            <w:pPr>
              <w:tabs>
                <w:tab w:val="left" w:pos="11685"/>
              </w:tabs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3696" w:type="dxa"/>
            <w:vAlign w:val="center"/>
          </w:tcPr>
          <w:p w:rsidR="002D5E4D" w:rsidRPr="009102AE" w:rsidRDefault="00505F47" w:rsidP="00505F47">
            <w:pPr>
              <w:tabs>
                <w:tab w:val="left" w:pos="11685"/>
              </w:tabs>
              <w:bidi/>
              <w:jc w:val="center"/>
              <w:cnfStyle w:val="000000000000"/>
              <w:rPr>
                <w:rFonts w:cs="B Nazanin"/>
                <w:rtl/>
                <w:lang w:bidi="fa-IR"/>
              </w:rPr>
            </w:pPr>
            <w:r w:rsidRPr="009102AE">
              <w:rPr>
                <w:rFonts w:cs="B Nazanin" w:hint="cs"/>
                <w:rtl/>
                <w:lang w:bidi="fa-IR"/>
              </w:rPr>
              <w:t>فرآورده های گوشتی عمل آوری شده پخته- ویژگی ها و روش های آزمون</w:t>
            </w:r>
          </w:p>
          <w:p w:rsidR="00A74CC4" w:rsidRPr="009102AE" w:rsidRDefault="00505F47" w:rsidP="002D5E4D">
            <w:pPr>
              <w:tabs>
                <w:tab w:val="left" w:pos="11685"/>
              </w:tabs>
              <w:bidi/>
              <w:jc w:val="center"/>
              <w:cnfStyle w:val="000000000000"/>
              <w:rPr>
                <w:rFonts w:cs="B Nazanin"/>
                <w:lang w:bidi="fa-IR"/>
              </w:rPr>
            </w:pPr>
            <w:r w:rsidRPr="009102AE">
              <w:rPr>
                <w:rFonts w:cs="B Nazanin" w:hint="cs"/>
                <w:rtl/>
                <w:lang w:bidi="fa-IR"/>
              </w:rPr>
              <w:t xml:space="preserve"> 5753</w:t>
            </w:r>
          </w:p>
        </w:tc>
        <w:tc>
          <w:tcPr>
            <w:tcW w:w="2698" w:type="dxa"/>
            <w:vAlign w:val="center"/>
          </w:tcPr>
          <w:p w:rsidR="00A74CC4" w:rsidRPr="009102AE" w:rsidRDefault="00A74CC4" w:rsidP="00EB4ED4">
            <w:pPr>
              <w:tabs>
                <w:tab w:val="left" w:pos="11685"/>
              </w:tabs>
              <w:jc w:val="center"/>
              <w:cnfStyle w:val="000000000000"/>
              <w:rPr>
                <w:rFonts w:cs="B Nazanin"/>
                <w:lang w:bidi="fa-IR"/>
              </w:rPr>
            </w:pPr>
            <w:r w:rsidRPr="009102AE">
              <w:rPr>
                <w:rFonts w:cs="B Nazanin" w:hint="cs"/>
                <w:rtl/>
                <w:lang w:bidi="fa-IR"/>
              </w:rPr>
              <w:t>ژامبون</w:t>
            </w:r>
          </w:p>
        </w:tc>
        <w:tc>
          <w:tcPr>
            <w:tcW w:w="2268" w:type="dxa"/>
            <w:vMerge/>
            <w:vAlign w:val="center"/>
          </w:tcPr>
          <w:p w:rsidR="00A74CC4" w:rsidRPr="009102AE" w:rsidRDefault="00A74CC4" w:rsidP="00EB4ED4">
            <w:pPr>
              <w:tabs>
                <w:tab w:val="left" w:pos="11685"/>
              </w:tabs>
              <w:jc w:val="center"/>
              <w:cnfStyle w:val="000000000000"/>
              <w:rPr>
                <w:rFonts w:cs="B Nazanin"/>
                <w:b/>
                <w:bCs/>
                <w:lang w:bidi="fa-IR"/>
              </w:rPr>
            </w:pPr>
          </w:p>
        </w:tc>
      </w:tr>
      <w:tr w:rsidR="00A74CC4" w:rsidRPr="009102AE" w:rsidTr="002D5E4D">
        <w:trPr>
          <w:cnfStyle w:val="000000100000"/>
          <w:trHeight w:val="914"/>
          <w:jc w:val="center"/>
        </w:trPr>
        <w:tc>
          <w:tcPr>
            <w:cnfStyle w:val="001000000000"/>
            <w:tcW w:w="4673" w:type="dxa"/>
            <w:vAlign w:val="center"/>
          </w:tcPr>
          <w:p w:rsidR="00A74CC4" w:rsidRPr="009102AE" w:rsidRDefault="00A74CC4" w:rsidP="00EB4ED4">
            <w:pPr>
              <w:tabs>
                <w:tab w:val="left" w:pos="11685"/>
              </w:tabs>
              <w:jc w:val="center"/>
              <w:rPr>
                <w:rFonts w:cs="B Nazanin"/>
                <w:lang w:bidi="fa-IR"/>
              </w:rPr>
            </w:pPr>
            <w:r w:rsidRPr="009102AE">
              <w:rPr>
                <w:rFonts w:cs="B Nazanin" w:hint="cs"/>
                <w:rtl/>
                <w:lang w:bidi="fa-IR"/>
              </w:rPr>
              <w:t>انواع ساندویچ حاوی سوسیس وکالباس (سایر ساندویچ و پیتزا مشمول فهرست نمی باشد)</w:t>
            </w:r>
          </w:p>
        </w:tc>
        <w:tc>
          <w:tcPr>
            <w:tcW w:w="3696" w:type="dxa"/>
            <w:vAlign w:val="center"/>
          </w:tcPr>
          <w:p w:rsidR="002D5E4D" w:rsidRPr="009102AE" w:rsidRDefault="00505F47" w:rsidP="002D5E4D">
            <w:pPr>
              <w:tabs>
                <w:tab w:val="left" w:pos="11685"/>
              </w:tabs>
              <w:jc w:val="center"/>
              <w:cnfStyle w:val="000000100000"/>
              <w:rPr>
                <w:rFonts w:cs="B Nazanin"/>
                <w:rtl/>
                <w:lang w:bidi="fa-IR"/>
              </w:rPr>
            </w:pPr>
            <w:r w:rsidRPr="009102AE">
              <w:rPr>
                <w:rFonts w:cs="B Nazanin" w:hint="cs"/>
                <w:rtl/>
                <w:lang w:bidi="fa-IR"/>
              </w:rPr>
              <w:t>پیتزای منجمد آماده طبخ- ویژگی ها</w:t>
            </w:r>
          </w:p>
          <w:p w:rsidR="002D5E4D" w:rsidRPr="009102AE" w:rsidRDefault="00505F47" w:rsidP="002D5E4D">
            <w:pPr>
              <w:tabs>
                <w:tab w:val="left" w:pos="11685"/>
              </w:tabs>
              <w:jc w:val="center"/>
              <w:cnfStyle w:val="000000100000"/>
              <w:rPr>
                <w:rFonts w:cs="B Nazanin"/>
                <w:rtl/>
                <w:lang w:bidi="fa-IR"/>
              </w:rPr>
            </w:pPr>
            <w:r w:rsidRPr="009102AE">
              <w:rPr>
                <w:rFonts w:cs="B Nazanin" w:hint="cs"/>
                <w:rtl/>
                <w:lang w:bidi="fa-IR"/>
              </w:rPr>
              <w:t xml:space="preserve"> 9417</w:t>
            </w:r>
          </w:p>
          <w:p w:rsidR="002D5E4D" w:rsidRPr="009102AE" w:rsidRDefault="002D5E4D" w:rsidP="002D5E4D">
            <w:pPr>
              <w:tabs>
                <w:tab w:val="left" w:pos="11685"/>
              </w:tabs>
              <w:cnfStyle w:val="000000100000"/>
              <w:rPr>
                <w:rFonts w:cs="B Nazanin"/>
                <w:rtl/>
                <w:lang w:bidi="fa-IR"/>
              </w:rPr>
            </w:pPr>
          </w:p>
        </w:tc>
        <w:tc>
          <w:tcPr>
            <w:tcW w:w="2698" w:type="dxa"/>
            <w:vAlign w:val="center"/>
          </w:tcPr>
          <w:p w:rsidR="00A74CC4" w:rsidRPr="009102AE" w:rsidRDefault="00A74CC4" w:rsidP="00EB4ED4">
            <w:pPr>
              <w:tabs>
                <w:tab w:val="left" w:pos="11685"/>
              </w:tabs>
              <w:jc w:val="center"/>
              <w:cnfStyle w:val="000000100000"/>
              <w:rPr>
                <w:rFonts w:cs="B Nazanin"/>
                <w:rtl/>
                <w:lang w:bidi="fa-IR"/>
              </w:rPr>
            </w:pPr>
            <w:r w:rsidRPr="009102AE">
              <w:rPr>
                <w:rFonts w:cs="B Nazanin" w:hint="cs"/>
                <w:rtl/>
                <w:lang w:bidi="fa-IR"/>
              </w:rPr>
              <w:t>انواع ساندویچ و پیتزای دارای سوسیس و کالباس و ژامبون</w:t>
            </w:r>
          </w:p>
        </w:tc>
        <w:tc>
          <w:tcPr>
            <w:tcW w:w="2268" w:type="dxa"/>
            <w:vMerge/>
            <w:vAlign w:val="center"/>
          </w:tcPr>
          <w:p w:rsidR="00A74CC4" w:rsidRPr="009102AE" w:rsidRDefault="00A74CC4" w:rsidP="00EB4ED4">
            <w:pPr>
              <w:tabs>
                <w:tab w:val="left" w:pos="11685"/>
              </w:tabs>
              <w:jc w:val="center"/>
              <w:cnfStyle w:val="000000100000"/>
              <w:rPr>
                <w:rFonts w:cs="B Nazanin"/>
                <w:b/>
                <w:bCs/>
                <w:lang w:bidi="fa-IR"/>
              </w:rPr>
            </w:pPr>
          </w:p>
        </w:tc>
      </w:tr>
      <w:tr w:rsidR="00A74CC4" w:rsidRPr="009102AE" w:rsidTr="002D5E4D">
        <w:trPr>
          <w:jc w:val="center"/>
        </w:trPr>
        <w:tc>
          <w:tcPr>
            <w:cnfStyle w:val="001000000000"/>
            <w:tcW w:w="4673" w:type="dxa"/>
            <w:vAlign w:val="center"/>
          </w:tcPr>
          <w:p w:rsidR="00A74CC4" w:rsidRPr="009102AE" w:rsidRDefault="00994EBD" w:rsidP="00994EBD">
            <w:pPr>
              <w:tabs>
                <w:tab w:val="left" w:pos="11685"/>
              </w:tabs>
              <w:jc w:val="center"/>
              <w:rPr>
                <w:rFonts w:cs="B Nazanin"/>
                <w:rtl/>
                <w:lang w:bidi="fa-IR"/>
              </w:rPr>
            </w:pPr>
            <w:r w:rsidRPr="009102AE">
              <w:rPr>
                <w:rFonts w:cs="B Nazanin" w:hint="cs"/>
                <w:rtl/>
                <w:lang w:bidi="fa-IR"/>
              </w:rPr>
              <w:t>سمبوسه فاقد استاندارد ملی می باشد</w:t>
            </w:r>
          </w:p>
        </w:tc>
        <w:tc>
          <w:tcPr>
            <w:tcW w:w="3696" w:type="dxa"/>
            <w:vAlign w:val="center"/>
          </w:tcPr>
          <w:p w:rsidR="002D5E4D" w:rsidRPr="009102AE" w:rsidRDefault="00A74CC4" w:rsidP="00505F47">
            <w:pPr>
              <w:tabs>
                <w:tab w:val="left" w:pos="11685"/>
              </w:tabs>
              <w:jc w:val="center"/>
              <w:cnfStyle w:val="000000000000"/>
              <w:rPr>
                <w:rFonts w:cs="B Nazanin"/>
                <w:rtl/>
                <w:lang w:bidi="fa-IR"/>
              </w:rPr>
            </w:pPr>
            <w:r w:rsidRPr="009102AE">
              <w:rPr>
                <w:rFonts w:cs="B Nazanin" w:hint="cs"/>
                <w:rtl/>
                <w:lang w:bidi="fa-IR"/>
              </w:rPr>
              <w:t>فلافل</w:t>
            </w:r>
            <w:r w:rsidR="00505F47" w:rsidRPr="009102AE">
              <w:rPr>
                <w:rFonts w:cs="B Nazanin" w:hint="cs"/>
                <w:rtl/>
                <w:lang w:bidi="fa-IR"/>
              </w:rPr>
              <w:t>- ویژگی ها و روش های آزمون</w:t>
            </w:r>
          </w:p>
          <w:p w:rsidR="00A74CC4" w:rsidRPr="009102AE" w:rsidRDefault="00A74CC4" w:rsidP="00505F47">
            <w:pPr>
              <w:tabs>
                <w:tab w:val="left" w:pos="11685"/>
              </w:tabs>
              <w:jc w:val="center"/>
              <w:cnfStyle w:val="000000000000"/>
              <w:rPr>
                <w:rFonts w:cs="B Nazanin"/>
                <w:rtl/>
                <w:lang w:bidi="fa-IR"/>
              </w:rPr>
            </w:pPr>
            <w:r w:rsidRPr="009102AE">
              <w:rPr>
                <w:rFonts w:cs="B Nazanin" w:hint="cs"/>
                <w:rtl/>
                <w:lang w:bidi="fa-IR"/>
              </w:rPr>
              <w:t xml:space="preserve"> </w:t>
            </w:r>
            <w:r w:rsidR="00505F47" w:rsidRPr="009102AE">
              <w:rPr>
                <w:rFonts w:cs="B Nazanin" w:hint="cs"/>
                <w:rtl/>
                <w:lang w:bidi="fa-IR"/>
              </w:rPr>
              <w:t>11073</w:t>
            </w:r>
          </w:p>
          <w:p w:rsidR="002D5E4D" w:rsidRPr="009102AE" w:rsidRDefault="002D5E4D" w:rsidP="00505F47">
            <w:pPr>
              <w:tabs>
                <w:tab w:val="left" w:pos="11685"/>
              </w:tabs>
              <w:jc w:val="center"/>
              <w:cnfStyle w:val="000000000000"/>
              <w:rPr>
                <w:rFonts w:cs="B Nazanin"/>
                <w:rtl/>
                <w:lang w:bidi="fa-IR"/>
              </w:rPr>
            </w:pPr>
          </w:p>
        </w:tc>
        <w:tc>
          <w:tcPr>
            <w:tcW w:w="2698" w:type="dxa"/>
            <w:vAlign w:val="center"/>
          </w:tcPr>
          <w:p w:rsidR="00A74CC4" w:rsidRPr="009102AE" w:rsidRDefault="00A74CC4" w:rsidP="00EB4ED4">
            <w:pPr>
              <w:tabs>
                <w:tab w:val="left" w:pos="11685"/>
              </w:tabs>
              <w:jc w:val="center"/>
              <w:cnfStyle w:val="000000000000"/>
              <w:rPr>
                <w:rFonts w:cs="B Nazanin"/>
                <w:rtl/>
                <w:lang w:bidi="fa-IR"/>
              </w:rPr>
            </w:pPr>
            <w:r w:rsidRPr="009102AE">
              <w:rPr>
                <w:rFonts w:cs="B Nazanin" w:hint="cs"/>
                <w:rtl/>
                <w:lang w:bidi="fa-IR"/>
              </w:rPr>
              <w:t>انواع سمبوسه و فلافل آماده شده باروش غوطه وری در روغن (صتعتی و صنفی)</w:t>
            </w:r>
          </w:p>
          <w:p w:rsidR="00A74CC4" w:rsidRPr="009102AE" w:rsidRDefault="00A74CC4" w:rsidP="00EB4ED4">
            <w:pPr>
              <w:tabs>
                <w:tab w:val="left" w:pos="11685"/>
              </w:tabs>
              <w:jc w:val="center"/>
              <w:cnfStyle w:val="000000000000"/>
              <w:rPr>
                <w:rFonts w:cs="B Nazanin"/>
                <w:rtl/>
                <w:lang w:bidi="fa-IR"/>
              </w:rPr>
            </w:pPr>
          </w:p>
        </w:tc>
        <w:tc>
          <w:tcPr>
            <w:tcW w:w="2268" w:type="dxa"/>
            <w:vMerge/>
            <w:vAlign w:val="center"/>
          </w:tcPr>
          <w:p w:rsidR="00A74CC4" w:rsidRPr="009102AE" w:rsidRDefault="00A74CC4" w:rsidP="00EB4ED4">
            <w:pPr>
              <w:tabs>
                <w:tab w:val="left" w:pos="11685"/>
              </w:tabs>
              <w:jc w:val="center"/>
              <w:cnfStyle w:val="000000000000"/>
              <w:rPr>
                <w:rFonts w:cs="B Nazanin"/>
                <w:b/>
                <w:bCs/>
                <w:lang w:bidi="fa-IR"/>
              </w:rPr>
            </w:pPr>
          </w:p>
        </w:tc>
      </w:tr>
      <w:tr w:rsidR="00A74CC4" w:rsidRPr="009102AE" w:rsidTr="002D5E4D">
        <w:trPr>
          <w:cnfStyle w:val="000000100000"/>
          <w:jc w:val="center"/>
        </w:trPr>
        <w:tc>
          <w:tcPr>
            <w:cnfStyle w:val="001000000000"/>
            <w:tcW w:w="4673" w:type="dxa"/>
          </w:tcPr>
          <w:p w:rsidR="00A74CC4" w:rsidRPr="009102AE" w:rsidRDefault="00A74CC4" w:rsidP="00EB4ED4">
            <w:pPr>
              <w:tabs>
                <w:tab w:val="left" w:pos="11685"/>
              </w:tabs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696" w:type="dxa"/>
            <w:vAlign w:val="center"/>
          </w:tcPr>
          <w:p w:rsidR="002D5E4D" w:rsidRPr="009102AE" w:rsidRDefault="00505F47" w:rsidP="002D5E4D">
            <w:pPr>
              <w:tabs>
                <w:tab w:val="left" w:pos="11685"/>
              </w:tabs>
              <w:jc w:val="center"/>
              <w:cnfStyle w:val="000000100000"/>
              <w:rPr>
                <w:rFonts w:cs="B Nazanin"/>
                <w:rtl/>
                <w:lang w:bidi="fa-IR"/>
              </w:rPr>
            </w:pPr>
            <w:r w:rsidRPr="009102AE">
              <w:rPr>
                <w:rFonts w:cs="B Nazanin" w:hint="cs"/>
                <w:rtl/>
                <w:lang w:bidi="fa-IR"/>
              </w:rPr>
              <w:t xml:space="preserve">شیر و فرآورده های آن </w:t>
            </w:r>
            <w:r w:rsidR="002D5E4D" w:rsidRPr="009102AE">
              <w:rPr>
                <w:rFonts w:ascii="Times New Roman" w:hAnsi="Times New Roman" w:cs="Times New Roman" w:hint="cs"/>
                <w:rtl/>
                <w:lang w:bidi="fa-IR"/>
              </w:rPr>
              <w:t xml:space="preserve">- </w:t>
            </w:r>
            <w:r w:rsidRPr="009102AE">
              <w:rPr>
                <w:rFonts w:cs="B Nazanin" w:hint="cs"/>
                <w:rtl/>
                <w:lang w:bidi="fa-IR"/>
              </w:rPr>
              <w:t>پنیر پیتزای پروسس- ویژگی ها و روش های آزمون</w:t>
            </w:r>
          </w:p>
          <w:p w:rsidR="00A74CC4" w:rsidRPr="009102AE" w:rsidRDefault="00505F47" w:rsidP="002D5E4D">
            <w:pPr>
              <w:tabs>
                <w:tab w:val="left" w:pos="11685"/>
              </w:tabs>
              <w:jc w:val="center"/>
              <w:cnfStyle w:val="000000100000"/>
              <w:rPr>
                <w:rFonts w:cs="B Nazanin"/>
                <w:rtl/>
                <w:lang w:bidi="fa-IR"/>
              </w:rPr>
            </w:pPr>
            <w:r w:rsidRPr="009102AE">
              <w:rPr>
                <w:rFonts w:cs="B Nazanin" w:hint="cs"/>
                <w:rtl/>
                <w:lang w:bidi="fa-IR"/>
              </w:rPr>
              <w:t xml:space="preserve"> 13526</w:t>
            </w:r>
          </w:p>
        </w:tc>
        <w:tc>
          <w:tcPr>
            <w:tcW w:w="2698" w:type="dxa"/>
            <w:vAlign w:val="center"/>
          </w:tcPr>
          <w:p w:rsidR="00A74CC4" w:rsidRPr="009102AE" w:rsidRDefault="00A74CC4" w:rsidP="00EB4ED4">
            <w:pPr>
              <w:tabs>
                <w:tab w:val="left" w:pos="795"/>
                <w:tab w:val="center" w:pos="1324"/>
                <w:tab w:val="left" w:pos="11685"/>
              </w:tabs>
              <w:bidi/>
              <w:jc w:val="center"/>
              <w:cnfStyle w:val="000000100000"/>
              <w:rPr>
                <w:rFonts w:cs="B Nazanin"/>
                <w:rtl/>
                <w:lang w:bidi="fa-IR"/>
              </w:rPr>
            </w:pPr>
            <w:r w:rsidRPr="009102AE">
              <w:rPr>
                <w:rFonts w:cs="B Nazanin" w:hint="cs"/>
                <w:rtl/>
                <w:lang w:bidi="fa-IR"/>
              </w:rPr>
              <w:t>پنیر پیتزای پروسس (تاپینگ پیتزا)</w:t>
            </w:r>
          </w:p>
        </w:tc>
        <w:tc>
          <w:tcPr>
            <w:tcW w:w="2268" w:type="dxa"/>
            <w:vMerge/>
            <w:vAlign w:val="center"/>
          </w:tcPr>
          <w:p w:rsidR="00A74CC4" w:rsidRPr="009102AE" w:rsidRDefault="00A74CC4" w:rsidP="00EB4ED4">
            <w:pPr>
              <w:tabs>
                <w:tab w:val="left" w:pos="11685"/>
              </w:tabs>
              <w:jc w:val="center"/>
              <w:cnfStyle w:val="000000100000"/>
              <w:rPr>
                <w:rFonts w:cs="B Nazanin"/>
                <w:b/>
                <w:bCs/>
                <w:lang w:bidi="fa-IR"/>
              </w:rPr>
            </w:pPr>
          </w:p>
        </w:tc>
      </w:tr>
      <w:tr w:rsidR="00A74CC4" w:rsidRPr="009102AE" w:rsidTr="002D5E4D">
        <w:trPr>
          <w:trHeight w:val="665"/>
          <w:jc w:val="center"/>
        </w:trPr>
        <w:tc>
          <w:tcPr>
            <w:cnfStyle w:val="001000000000"/>
            <w:tcW w:w="4673" w:type="dxa"/>
          </w:tcPr>
          <w:p w:rsidR="00A74CC4" w:rsidRPr="009102AE" w:rsidRDefault="00A74CC4" w:rsidP="00505F47">
            <w:pPr>
              <w:tabs>
                <w:tab w:val="left" w:pos="11685"/>
              </w:tabs>
              <w:jc w:val="center"/>
              <w:rPr>
                <w:rFonts w:cs="B Nazanin"/>
                <w:lang w:bidi="fa-IR"/>
              </w:rPr>
            </w:pPr>
            <w:r w:rsidRPr="009102AE">
              <w:rPr>
                <w:rFonts w:cs="B Nazanin" w:hint="cs"/>
                <w:rtl/>
                <w:lang w:bidi="fa-IR"/>
              </w:rPr>
              <w:t>انواع نوشابه گازدار</w:t>
            </w:r>
            <w:r w:rsidR="00994EBD" w:rsidRPr="009102AE">
              <w:rPr>
                <w:rFonts w:cs="B Nazanin" w:hint="cs"/>
                <w:rtl/>
                <w:lang w:bidi="fa-IR"/>
              </w:rPr>
              <w:t xml:space="preserve"> طعم دار </w:t>
            </w:r>
            <w:r w:rsidR="00505F47" w:rsidRPr="009102AE">
              <w:rPr>
                <w:rFonts w:cs="B Nazanin" w:hint="cs"/>
                <w:rtl/>
                <w:lang w:bidi="fa-IR"/>
              </w:rPr>
              <w:t xml:space="preserve"> و بدون طعم، رنگی و بدون</w:t>
            </w:r>
            <w:r w:rsidR="00994EBD" w:rsidRPr="009102AE">
              <w:rPr>
                <w:rFonts w:cs="B Nazanin" w:hint="cs"/>
                <w:rtl/>
                <w:lang w:bidi="fa-IR"/>
              </w:rPr>
              <w:t xml:space="preserve"> رنگ</w:t>
            </w:r>
            <w:r w:rsidR="00505F47" w:rsidRPr="009102AE">
              <w:rPr>
                <w:rFonts w:cs="B Nazanin" w:hint="cs"/>
                <w:rtl/>
                <w:lang w:bidi="fa-IR"/>
              </w:rPr>
              <w:t>،</w:t>
            </w:r>
            <w:r w:rsidR="00BB2F9F" w:rsidRPr="009102AE">
              <w:rPr>
                <w:rFonts w:cs="B Nazanin" w:hint="cs"/>
                <w:rtl/>
                <w:lang w:bidi="fa-IR"/>
              </w:rPr>
              <w:t xml:space="preserve"> </w:t>
            </w:r>
            <w:r w:rsidRPr="009102AE">
              <w:rPr>
                <w:rFonts w:cs="B Nazanin" w:hint="cs"/>
                <w:rtl/>
                <w:lang w:bidi="fa-IR"/>
              </w:rPr>
              <w:t xml:space="preserve">با قند و بدون قند، کم کالری، </w:t>
            </w:r>
            <w:r w:rsidR="00505F47" w:rsidRPr="009102AE">
              <w:rPr>
                <w:rFonts w:cs="B Nazanin" w:hint="cs"/>
                <w:rtl/>
                <w:lang w:bidi="fa-IR"/>
              </w:rPr>
              <w:t>سبک (</w:t>
            </w:r>
            <w:r w:rsidRPr="009102AE">
              <w:rPr>
                <w:rFonts w:cs="B Nazanin" w:hint="cs"/>
                <w:rtl/>
                <w:lang w:bidi="fa-IR"/>
              </w:rPr>
              <w:t>لایت و زیرو</w:t>
            </w:r>
            <w:r w:rsidR="00505F47" w:rsidRPr="009102AE">
              <w:rPr>
                <w:rFonts w:cs="B Nazanin" w:hint="cs"/>
                <w:rtl/>
                <w:lang w:bidi="fa-IR"/>
              </w:rPr>
              <w:t xml:space="preserve"> و.. ) و </w:t>
            </w:r>
            <w:r w:rsidR="00994EBD" w:rsidRPr="009102AE">
              <w:rPr>
                <w:rFonts w:cs="B Nazanin" w:hint="cs"/>
                <w:rtl/>
                <w:lang w:bidi="fa-IR"/>
              </w:rPr>
              <w:t>میوه ای</w:t>
            </w:r>
          </w:p>
        </w:tc>
        <w:tc>
          <w:tcPr>
            <w:tcW w:w="3696" w:type="dxa"/>
            <w:vAlign w:val="center"/>
          </w:tcPr>
          <w:p w:rsidR="00505F47" w:rsidRPr="009102AE" w:rsidRDefault="00505F47" w:rsidP="00EB4ED4">
            <w:pPr>
              <w:tabs>
                <w:tab w:val="left" w:pos="11685"/>
              </w:tabs>
              <w:jc w:val="center"/>
              <w:cnfStyle w:val="000000000000"/>
              <w:rPr>
                <w:rFonts w:cs="B Nazanin"/>
                <w:rtl/>
                <w:lang w:bidi="fa-IR"/>
              </w:rPr>
            </w:pPr>
            <w:r w:rsidRPr="009102AE">
              <w:rPr>
                <w:rFonts w:cs="B Nazanin" w:hint="cs"/>
                <w:rtl/>
                <w:lang w:bidi="fa-IR"/>
              </w:rPr>
              <w:t>نوشابه گازدار- ویژگی ها</w:t>
            </w:r>
          </w:p>
          <w:p w:rsidR="00505F47" w:rsidRPr="009102AE" w:rsidRDefault="00505F47" w:rsidP="00505F47">
            <w:pPr>
              <w:tabs>
                <w:tab w:val="left" w:pos="11685"/>
              </w:tabs>
              <w:jc w:val="center"/>
              <w:cnfStyle w:val="000000000000"/>
              <w:rPr>
                <w:rFonts w:cs="B Nazanin"/>
                <w:rtl/>
                <w:lang w:bidi="fa-IR"/>
              </w:rPr>
            </w:pPr>
            <w:r w:rsidRPr="009102AE">
              <w:rPr>
                <w:rFonts w:cs="B Nazanin" w:hint="cs"/>
                <w:rtl/>
                <w:lang w:bidi="fa-IR"/>
              </w:rPr>
              <w:t xml:space="preserve"> 1250</w:t>
            </w:r>
          </w:p>
        </w:tc>
        <w:tc>
          <w:tcPr>
            <w:tcW w:w="2698" w:type="dxa"/>
            <w:vAlign w:val="center"/>
          </w:tcPr>
          <w:p w:rsidR="00A74CC4" w:rsidRPr="009102AE" w:rsidRDefault="00A74CC4" w:rsidP="00EB4ED4">
            <w:pPr>
              <w:tabs>
                <w:tab w:val="left" w:pos="11685"/>
              </w:tabs>
              <w:jc w:val="center"/>
              <w:cnfStyle w:val="000000000000"/>
              <w:rPr>
                <w:rFonts w:cs="B Nazanin"/>
                <w:rtl/>
                <w:lang w:bidi="fa-IR"/>
              </w:rPr>
            </w:pPr>
            <w:r w:rsidRPr="009102AE">
              <w:rPr>
                <w:rFonts w:cs="B Nazanin" w:hint="cs"/>
                <w:rtl/>
                <w:lang w:bidi="fa-IR"/>
              </w:rPr>
              <w:t>انواع نوشابه گازدار با یا بدون قند</w:t>
            </w:r>
          </w:p>
        </w:tc>
        <w:tc>
          <w:tcPr>
            <w:tcW w:w="2268" w:type="dxa"/>
            <w:vMerge w:val="restart"/>
            <w:vAlign w:val="center"/>
          </w:tcPr>
          <w:p w:rsidR="00A74CC4" w:rsidRPr="009102AE" w:rsidRDefault="00A74CC4" w:rsidP="00EB4ED4">
            <w:pPr>
              <w:tabs>
                <w:tab w:val="left" w:pos="11685"/>
              </w:tabs>
              <w:jc w:val="center"/>
              <w:cnfStyle w:val="000000000000"/>
              <w:rPr>
                <w:rFonts w:cs="B Nazanin"/>
                <w:b/>
                <w:bCs/>
                <w:lang w:bidi="fa-IR"/>
              </w:rPr>
            </w:pPr>
            <w:r w:rsidRPr="009102AE">
              <w:rPr>
                <w:rFonts w:cs="B Nazanin" w:hint="cs"/>
                <w:b/>
                <w:bCs/>
                <w:rtl/>
                <w:lang w:bidi="fa-IR"/>
              </w:rPr>
              <w:t>فراورده های شیرین و نوشیدنی ها</w:t>
            </w:r>
          </w:p>
        </w:tc>
      </w:tr>
      <w:tr w:rsidR="00A74CC4" w:rsidRPr="009102AE" w:rsidTr="002D5E4D">
        <w:trPr>
          <w:cnfStyle w:val="000000100000"/>
          <w:jc w:val="center"/>
        </w:trPr>
        <w:tc>
          <w:tcPr>
            <w:cnfStyle w:val="001000000000"/>
            <w:tcW w:w="4673" w:type="dxa"/>
          </w:tcPr>
          <w:p w:rsidR="00A74CC4" w:rsidRPr="009102AE" w:rsidRDefault="00A74CC4" w:rsidP="00EB4ED4">
            <w:pPr>
              <w:tabs>
                <w:tab w:val="left" w:pos="11685"/>
              </w:tabs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696" w:type="dxa"/>
            <w:vAlign w:val="center"/>
          </w:tcPr>
          <w:p w:rsidR="00613848" w:rsidRPr="009102AE" w:rsidRDefault="00613848" w:rsidP="00EB4ED4">
            <w:pPr>
              <w:tabs>
                <w:tab w:val="left" w:pos="11685"/>
              </w:tabs>
              <w:jc w:val="center"/>
              <w:cnfStyle w:val="000000100000"/>
              <w:rPr>
                <w:rFonts w:ascii="Sakkal Majalla" w:hAnsi="Sakkal Majalla" w:cs="Sakkal Majalla"/>
                <w:rtl/>
                <w:lang w:bidi="fa-IR"/>
              </w:rPr>
            </w:pPr>
            <w:r w:rsidRPr="009102AE">
              <w:rPr>
                <w:rFonts w:cs="B Nazanin" w:hint="cs"/>
                <w:rtl/>
                <w:lang w:bidi="fa-IR"/>
              </w:rPr>
              <w:t>نوشابه های ورزشی و انرژی زا</w:t>
            </w:r>
            <w:r w:rsidRPr="009102AE">
              <w:rPr>
                <w:rFonts w:ascii="Sakkal Majalla" w:hAnsi="Sakkal Majalla" w:cs="Sakkal Majalla" w:hint="cs"/>
                <w:rtl/>
                <w:lang w:bidi="fa-IR"/>
              </w:rPr>
              <w:t xml:space="preserve">- </w:t>
            </w:r>
          </w:p>
          <w:p w:rsidR="00A74CC4" w:rsidRPr="009102AE" w:rsidRDefault="00613848" w:rsidP="00EB4ED4">
            <w:pPr>
              <w:tabs>
                <w:tab w:val="left" w:pos="11685"/>
              </w:tabs>
              <w:jc w:val="center"/>
              <w:cnfStyle w:val="000000100000"/>
              <w:rPr>
                <w:rFonts w:cs="B Nazanin"/>
                <w:rtl/>
                <w:lang w:bidi="fa-IR"/>
              </w:rPr>
            </w:pPr>
            <w:r w:rsidRPr="009102AE">
              <w:rPr>
                <w:rFonts w:cs="B Nazanin" w:hint="cs"/>
                <w:rtl/>
                <w:lang w:bidi="fa-IR"/>
              </w:rPr>
              <w:t>ویژگی های و روش های آزمون</w:t>
            </w:r>
          </w:p>
          <w:p w:rsidR="00613848" w:rsidRPr="009102AE" w:rsidRDefault="00613848" w:rsidP="00EB4ED4">
            <w:pPr>
              <w:tabs>
                <w:tab w:val="left" w:pos="11685"/>
              </w:tabs>
              <w:jc w:val="center"/>
              <w:cnfStyle w:val="000000100000"/>
              <w:rPr>
                <w:rFonts w:cs="B Nazanin"/>
                <w:rtl/>
                <w:lang w:bidi="fa-IR"/>
              </w:rPr>
            </w:pPr>
            <w:r w:rsidRPr="009102AE">
              <w:rPr>
                <w:rFonts w:cs="B Nazanin" w:hint="cs"/>
                <w:rtl/>
                <w:lang w:bidi="fa-IR"/>
              </w:rPr>
              <w:t>6693</w:t>
            </w:r>
          </w:p>
        </w:tc>
        <w:tc>
          <w:tcPr>
            <w:tcW w:w="2698" w:type="dxa"/>
            <w:vAlign w:val="center"/>
          </w:tcPr>
          <w:p w:rsidR="00A74CC4" w:rsidRPr="009102AE" w:rsidRDefault="00A74CC4" w:rsidP="00EB4ED4">
            <w:pPr>
              <w:tabs>
                <w:tab w:val="left" w:pos="11685"/>
              </w:tabs>
              <w:jc w:val="center"/>
              <w:cnfStyle w:val="000000100000"/>
              <w:rPr>
                <w:rFonts w:cs="B Nazanin"/>
                <w:rtl/>
                <w:lang w:bidi="fa-IR"/>
              </w:rPr>
            </w:pPr>
            <w:r w:rsidRPr="009102AE">
              <w:rPr>
                <w:rFonts w:cs="B Nazanin" w:hint="cs"/>
                <w:rtl/>
                <w:lang w:bidi="fa-IR"/>
              </w:rPr>
              <w:t>نوشابه انرژی زا</w:t>
            </w:r>
          </w:p>
        </w:tc>
        <w:tc>
          <w:tcPr>
            <w:tcW w:w="2268" w:type="dxa"/>
            <w:vMerge/>
            <w:vAlign w:val="center"/>
          </w:tcPr>
          <w:p w:rsidR="00A74CC4" w:rsidRPr="009102AE" w:rsidRDefault="00A74CC4" w:rsidP="00EB4ED4">
            <w:pPr>
              <w:tabs>
                <w:tab w:val="left" w:pos="11685"/>
              </w:tabs>
              <w:jc w:val="center"/>
              <w:cnfStyle w:val="000000100000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A74CC4" w:rsidRPr="009102AE" w:rsidTr="002D5E4D">
        <w:trPr>
          <w:jc w:val="center"/>
        </w:trPr>
        <w:tc>
          <w:tcPr>
            <w:cnfStyle w:val="001000000000"/>
            <w:tcW w:w="4673" w:type="dxa"/>
          </w:tcPr>
          <w:p w:rsidR="00A74CC4" w:rsidRPr="009102AE" w:rsidRDefault="00A74CC4" w:rsidP="00EB4ED4">
            <w:pPr>
              <w:tabs>
                <w:tab w:val="left" w:pos="11685"/>
              </w:tabs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696" w:type="dxa"/>
            <w:vAlign w:val="center"/>
          </w:tcPr>
          <w:p w:rsidR="00A74CC4" w:rsidRPr="009102AE" w:rsidRDefault="00613848" w:rsidP="00EB4ED4">
            <w:pPr>
              <w:tabs>
                <w:tab w:val="left" w:pos="11685"/>
              </w:tabs>
              <w:jc w:val="center"/>
              <w:cnfStyle w:val="000000000000"/>
              <w:rPr>
                <w:rFonts w:cs="B Nazanin"/>
                <w:rtl/>
                <w:lang w:bidi="fa-IR"/>
              </w:rPr>
            </w:pPr>
            <w:r w:rsidRPr="009102AE">
              <w:rPr>
                <w:rFonts w:cs="B Nazanin" w:hint="cs"/>
                <w:rtl/>
                <w:lang w:bidi="fa-IR"/>
              </w:rPr>
              <w:t xml:space="preserve">نوشیدنی مالت </w:t>
            </w:r>
            <w:r w:rsidRPr="009102AE">
              <w:rPr>
                <w:rFonts w:ascii="Sakkal Majalla" w:hAnsi="Sakkal Majalla" w:cs="Sakkal Majalla" w:hint="cs"/>
                <w:rtl/>
                <w:lang w:bidi="fa-IR"/>
              </w:rPr>
              <w:t>–</w:t>
            </w:r>
            <w:r w:rsidRPr="009102AE">
              <w:rPr>
                <w:rFonts w:cs="B Nazanin" w:hint="cs"/>
                <w:rtl/>
                <w:lang w:bidi="fa-IR"/>
              </w:rPr>
              <w:t xml:space="preserve"> ویژگی ها </w:t>
            </w:r>
          </w:p>
          <w:p w:rsidR="00613848" w:rsidRPr="009102AE" w:rsidRDefault="00613848" w:rsidP="00EB4ED4">
            <w:pPr>
              <w:tabs>
                <w:tab w:val="left" w:pos="11685"/>
              </w:tabs>
              <w:jc w:val="center"/>
              <w:cnfStyle w:val="000000000000"/>
              <w:rPr>
                <w:rFonts w:cs="B Nazanin"/>
                <w:rtl/>
                <w:lang w:bidi="fa-IR"/>
              </w:rPr>
            </w:pPr>
            <w:r w:rsidRPr="009102AE">
              <w:rPr>
                <w:rFonts w:cs="B Nazanin" w:hint="cs"/>
                <w:rtl/>
                <w:lang w:bidi="fa-IR"/>
              </w:rPr>
              <w:t>2279</w:t>
            </w:r>
          </w:p>
        </w:tc>
        <w:tc>
          <w:tcPr>
            <w:tcW w:w="2698" w:type="dxa"/>
            <w:vAlign w:val="center"/>
          </w:tcPr>
          <w:p w:rsidR="00A74CC4" w:rsidRPr="009102AE" w:rsidRDefault="00A74CC4" w:rsidP="00EB4ED4">
            <w:pPr>
              <w:tabs>
                <w:tab w:val="left" w:pos="11685"/>
              </w:tabs>
              <w:jc w:val="center"/>
              <w:cnfStyle w:val="000000000000"/>
              <w:rPr>
                <w:rFonts w:cs="B Nazanin"/>
                <w:rtl/>
                <w:lang w:bidi="fa-IR"/>
              </w:rPr>
            </w:pPr>
            <w:r w:rsidRPr="009102AE">
              <w:rPr>
                <w:rFonts w:cs="B Nazanin" w:hint="cs"/>
                <w:rtl/>
                <w:lang w:bidi="fa-IR"/>
              </w:rPr>
              <w:t>نوشیدنی مالت (ماء الشعیر )  طعم دار</w:t>
            </w:r>
          </w:p>
        </w:tc>
        <w:tc>
          <w:tcPr>
            <w:tcW w:w="2268" w:type="dxa"/>
            <w:vMerge/>
            <w:vAlign w:val="center"/>
          </w:tcPr>
          <w:p w:rsidR="00A74CC4" w:rsidRPr="009102AE" w:rsidRDefault="00A74CC4" w:rsidP="00EB4ED4">
            <w:pPr>
              <w:tabs>
                <w:tab w:val="left" w:pos="11685"/>
              </w:tabs>
              <w:jc w:val="center"/>
              <w:cnfStyle w:val="000000000000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A74CC4" w:rsidRPr="009102AE" w:rsidTr="002D5E4D">
        <w:trPr>
          <w:cnfStyle w:val="000000100000"/>
          <w:jc w:val="center"/>
        </w:trPr>
        <w:tc>
          <w:tcPr>
            <w:cnfStyle w:val="001000000000"/>
            <w:tcW w:w="4673" w:type="dxa"/>
            <w:vAlign w:val="center"/>
          </w:tcPr>
          <w:p w:rsidR="00A74CC4" w:rsidRPr="009102AE" w:rsidRDefault="00855E0C" w:rsidP="00855E0C">
            <w:pPr>
              <w:tabs>
                <w:tab w:val="left" w:pos="11685"/>
              </w:tabs>
              <w:jc w:val="center"/>
              <w:rPr>
                <w:rFonts w:cs="B Nazanin"/>
                <w:rtl/>
                <w:lang w:bidi="fa-IR"/>
              </w:rPr>
            </w:pPr>
            <w:r w:rsidRPr="009102AE">
              <w:rPr>
                <w:rFonts w:cs="B Nazanin" w:hint="cs"/>
                <w:rtl/>
                <w:lang w:bidi="fa-IR"/>
              </w:rPr>
              <w:t>انواع آبمیوه و نکتار گازدار مشمول فهرست نمی باشد</w:t>
            </w:r>
          </w:p>
        </w:tc>
        <w:tc>
          <w:tcPr>
            <w:tcW w:w="3696" w:type="dxa"/>
            <w:vAlign w:val="center"/>
          </w:tcPr>
          <w:p w:rsidR="00613848" w:rsidRPr="009102AE" w:rsidRDefault="00613848" w:rsidP="00EB4ED4">
            <w:pPr>
              <w:tabs>
                <w:tab w:val="left" w:pos="11685"/>
              </w:tabs>
              <w:jc w:val="center"/>
              <w:cnfStyle w:val="000000100000"/>
              <w:rPr>
                <w:rFonts w:cs="B Nazanin"/>
                <w:rtl/>
                <w:lang w:bidi="fa-IR"/>
              </w:rPr>
            </w:pPr>
          </w:p>
          <w:p w:rsidR="00613848" w:rsidRPr="009102AE" w:rsidRDefault="00613848" w:rsidP="00613848">
            <w:pPr>
              <w:tabs>
                <w:tab w:val="left" w:pos="11685"/>
              </w:tabs>
              <w:jc w:val="center"/>
              <w:cnfStyle w:val="000000100000"/>
              <w:rPr>
                <w:rFonts w:cs="B Nazanin"/>
                <w:rtl/>
                <w:lang w:bidi="fa-IR"/>
              </w:rPr>
            </w:pPr>
            <w:r w:rsidRPr="009102AE">
              <w:rPr>
                <w:rFonts w:cs="B Nazanin" w:hint="cs"/>
                <w:rtl/>
                <w:lang w:bidi="fa-IR"/>
              </w:rPr>
              <w:t xml:space="preserve">  آبمیوه ها </w:t>
            </w:r>
            <w:r w:rsidRPr="009102AE">
              <w:rPr>
                <w:rFonts w:ascii="Sakkal Majalla" w:hAnsi="Sakkal Majalla" w:cs="Sakkal Majalla" w:hint="cs"/>
                <w:rtl/>
                <w:lang w:bidi="fa-IR"/>
              </w:rPr>
              <w:t>–</w:t>
            </w:r>
            <w:r w:rsidR="00855E0C" w:rsidRPr="009102AE">
              <w:rPr>
                <w:rFonts w:ascii="Sakkal Majalla" w:hAnsi="Sakkal Majalla" w:cs="Sakkal Majalla" w:hint="cs"/>
                <w:rtl/>
                <w:lang w:bidi="fa-IR"/>
              </w:rPr>
              <w:t xml:space="preserve"> </w:t>
            </w:r>
            <w:r w:rsidRPr="009102AE">
              <w:rPr>
                <w:rFonts w:cs="B Nazanin" w:hint="cs"/>
                <w:rtl/>
                <w:lang w:bidi="fa-IR"/>
              </w:rPr>
              <w:t xml:space="preserve">نکتارهای میوه و نوشیدنی های </w:t>
            </w:r>
            <w:r w:rsidR="002D5E4D" w:rsidRPr="009102AE">
              <w:rPr>
                <w:rFonts w:cs="B Nazanin" w:hint="cs"/>
                <w:rtl/>
                <w:lang w:bidi="fa-IR"/>
              </w:rPr>
              <w:t xml:space="preserve"> میوه ای </w:t>
            </w:r>
            <w:r w:rsidRPr="009102AE">
              <w:rPr>
                <w:rFonts w:cs="B Nazanin" w:hint="cs"/>
                <w:rtl/>
                <w:lang w:bidi="fa-IR"/>
              </w:rPr>
              <w:t>گازدار-  نوشیدنی</w:t>
            </w:r>
            <w:r w:rsidR="00855E0C" w:rsidRPr="009102AE">
              <w:rPr>
                <w:rFonts w:cs="B Nazanin" w:hint="cs"/>
                <w:rtl/>
                <w:lang w:bidi="fa-IR"/>
              </w:rPr>
              <w:t xml:space="preserve"> های</w:t>
            </w:r>
            <w:r w:rsidRPr="009102AE">
              <w:rPr>
                <w:rFonts w:cs="B Nazanin" w:hint="cs"/>
                <w:rtl/>
                <w:lang w:bidi="fa-IR"/>
              </w:rPr>
              <w:t xml:space="preserve"> میوه ای </w:t>
            </w:r>
          </w:p>
          <w:p w:rsidR="00613848" w:rsidRPr="009102AE" w:rsidRDefault="00613848" w:rsidP="00EB4ED4">
            <w:pPr>
              <w:tabs>
                <w:tab w:val="left" w:pos="11685"/>
              </w:tabs>
              <w:jc w:val="center"/>
              <w:cnfStyle w:val="000000100000"/>
              <w:rPr>
                <w:rFonts w:cs="B Nazanin"/>
                <w:rtl/>
                <w:lang w:bidi="fa-IR"/>
              </w:rPr>
            </w:pPr>
            <w:r w:rsidRPr="009102AE">
              <w:rPr>
                <w:rFonts w:cs="B Nazanin" w:hint="cs"/>
                <w:rtl/>
                <w:lang w:bidi="fa-IR"/>
              </w:rPr>
              <w:t xml:space="preserve">بدون گاز </w:t>
            </w:r>
            <w:r w:rsidRPr="009102AE">
              <w:rPr>
                <w:rFonts w:ascii="Sakkal Majalla" w:hAnsi="Sakkal Majalla" w:cs="Sakkal Majalla" w:hint="cs"/>
                <w:rtl/>
                <w:lang w:bidi="fa-IR"/>
              </w:rPr>
              <w:t>–</w:t>
            </w:r>
            <w:r w:rsidRPr="009102AE">
              <w:rPr>
                <w:rFonts w:cs="B Nazanin" w:hint="cs"/>
                <w:rtl/>
                <w:lang w:bidi="fa-IR"/>
              </w:rPr>
              <w:t xml:space="preserve"> ویژگی ها </w:t>
            </w:r>
          </w:p>
          <w:p w:rsidR="00613848" w:rsidRPr="009102AE" w:rsidRDefault="00A74CC4" w:rsidP="00613848">
            <w:pPr>
              <w:tabs>
                <w:tab w:val="left" w:pos="11685"/>
              </w:tabs>
              <w:jc w:val="center"/>
              <w:cnfStyle w:val="000000100000"/>
              <w:rPr>
                <w:rFonts w:cs="B Nazanin"/>
                <w:rtl/>
                <w:lang w:bidi="fa-IR"/>
              </w:rPr>
            </w:pPr>
            <w:r w:rsidRPr="009102AE">
              <w:rPr>
                <w:rFonts w:cs="B Nazanin" w:hint="cs"/>
                <w:rtl/>
                <w:lang w:bidi="fa-IR"/>
              </w:rPr>
              <w:t>بدون گاز(2837)</w:t>
            </w:r>
          </w:p>
          <w:p w:rsidR="00613848" w:rsidRPr="009102AE" w:rsidRDefault="00613848" w:rsidP="00613848">
            <w:pPr>
              <w:tabs>
                <w:tab w:val="left" w:pos="11685"/>
              </w:tabs>
              <w:jc w:val="center"/>
              <w:cnfStyle w:val="000000100000"/>
              <w:rPr>
                <w:rFonts w:cs="B Nazanin"/>
                <w:rtl/>
                <w:lang w:bidi="fa-IR"/>
              </w:rPr>
            </w:pPr>
            <w:r w:rsidRPr="009102AE">
              <w:rPr>
                <w:rFonts w:cs="B Nazanin" w:hint="cs"/>
                <w:rtl/>
                <w:lang w:bidi="fa-IR"/>
              </w:rPr>
              <w:t xml:space="preserve"> گاز دار(14345)</w:t>
            </w:r>
          </w:p>
          <w:p w:rsidR="00A74CC4" w:rsidRPr="009102AE" w:rsidRDefault="00A74CC4" w:rsidP="00EB4ED4">
            <w:pPr>
              <w:tabs>
                <w:tab w:val="left" w:pos="11685"/>
              </w:tabs>
              <w:jc w:val="center"/>
              <w:cnfStyle w:val="000000100000"/>
              <w:rPr>
                <w:rFonts w:cs="B Nazanin"/>
                <w:rtl/>
                <w:lang w:bidi="fa-IR"/>
              </w:rPr>
            </w:pPr>
          </w:p>
        </w:tc>
        <w:tc>
          <w:tcPr>
            <w:tcW w:w="2698" w:type="dxa"/>
            <w:vAlign w:val="center"/>
          </w:tcPr>
          <w:p w:rsidR="00A74CC4" w:rsidRPr="009102AE" w:rsidRDefault="00A74CC4" w:rsidP="00EB4ED4">
            <w:pPr>
              <w:tabs>
                <w:tab w:val="left" w:pos="11685"/>
              </w:tabs>
              <w:jc w:val="center"/>
              <w:cnfStyle w:val="000000100000"/>
              <w:rPr>
                <w:rFonts w:cs="B Nazanin"/>
                <w:rtl/>
                <w:lang w:bidi="fa-IR"/>
              </w:rPr>
            </w:pPr>
            <w:r w:rsidRPr="009102AE">
              <w:rPr>
                <w:rFonts w:cs="B Nazanin" w:hint="cs"/>
                <w:rtl/>
                <w:lang w:bidi="fa-IR"/>
              </w:rPr>
              <w:t>انواع نوشیدنی های میوه ای گاز دار و بدون گاز با محتوای آب میوه 25 درصد و کمتر</w:t>
            </w:r>
          </w:p>
        </w:tc>
        <w:tc>
          <w:tcPr>
            <w:tcW w:w="2268" w:type="dxa"/>
            <w:vMerge/>
            <w:vAlign w:val="center"/>
          </w:tcPr>
          <w:p w:rsidR="00A74CC4" w:rsidRPr="009102AE" w:rsidRDefault="00A74CC4" w:rsidP="00EB4ED4">
            <w:pPr>
              <w:tabs>
                <w:tab w:val="left" w:pos="11685"/>
              </w:tabs>
              <w:jc w:val="center"/>
              <w:cnfStyle w:val="000000100000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A74CC4" w:rsidRPr="009102AE" w:rsidTr="002D5E4D">
        <w:trPr>
          <w:jc w:val="center"/>
        </w:trPr>
        <w:tc>
          <w:tcPr>
            <w:cnfStyle w:val="001000000000"/>
            <w:tcW w:w="4673" w:type="dxa"/>
          </w:tcPr>
          <w:p w:rsidR="00A74CC4" w:rsidRPr="009102AE" w:rsidRDefault="00A74CC4" w:rsidP="00EB4ED4">
            <w:pPr>
              <w:tabs>
                <w:tab w:val="left" w:pos="11685"/>
              </w:tabs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696" w:type="dxa"/>
            <w:vAlign w:val="center"/>
          </w:tcPr>
          <w:p w:rsidR="00A74CC4" w:rsidRPr="009102AE" w:rsidRDefault="00A74CC4" w:rsidP="00EB4ED4">
            <w:pPr>
              <w:tabs>
                <w:tab w:val="left" w:pos="11685"/>
              </w:tabs>
              <w:jc w:val="center"/>
              <w:cnfStyle w:val="000000000000"/>
              <w:rPr>
                <w:rFonts w:cs="B Nazanin"/>
                <w:rtl/>
                <w:lang w:bidi="fa-IR"/>
              </w:rPr>
            </w:pPr>
            <w:r w:rsidRPr="009102AE">
              <w:rPr>
                <w:rFonts w:cs="B Nazanin" w:hint="cs"/>
                <w:rtl/>
                <w:lang w:bidi="fa-IR"/>
              </w:rPr>
              <w:t>-</w:t>
            </w:r>
          </w:p>
        </w:tc>
        <w:tc>
          <w:tcPr>
            <w:tcW w:w="2698" w:type="dxa"/>
            <w:vAlign w:val="center"/>
          </w:tcPr>
          <w:p w:rsidR="00A74CC4" w:rsidRPr="009102AE" w:rsidRDefault="00A74CC4" w:rsidP="00EB4ED4">
            <w:pPr>
              <w:tabs>
                <w:tab w:val="left" w:pos="11685"/>
              </w:tabs>
              <w:jc w:val="center"/>
              <w:cnfStyle w:val="000000000000"/>
              <w:rPr>
                <w:rFonts w:cs="B Nazanin"/>
                <w:rtl/>
                <w:lang w:bidi="fa-IR"/>
              </w:rPr>
            </w:pPr>
            <w:r w:rsidRPr="009102AE">
              <w:rPr>
                <w:rFonts w:cs="B Nazanin" w:hint="cs"/>
                <w:rtl/>
                <w:lang w:bidi="fa-IR"/>
              </w:rPr>
              <w:t>انواع شربت و نوشیدنی ها ی غیر میوه ای و تزیینی</w:t>
            </w:r>
          </w:p>
        </w:tc>
        <w:tc>
          <w:tcPr>
            <w:tcW w:w="2268" w:type="dxa"/>
            <w:vMerge/>
            <w:vAlign w:val="center"/>
          </w:tcPr>
          <w:p w:rsidR="00A74CC4" w:rsidRPr="009102AE" w:rsidRDefault="00A74CC4" w:rsidP="00EB4ED4">
            <w:pPr>
              <w:tabs>
                <w:tab w:val="left" w:pos="11685"/>
              </w:tabs>
              <w:jc w:val="center"/>
              <w:cnfStyle w:val="000000000000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A74CC4" w:rsidRPr="009102AE" w:rsidTr="002D5E4D">
        <w:trPr>
          <w:cnfStyle w:val="000000100000"/>
          <w:jc w:val="center"/>
        </w:trPr>
        <w:tc>
          <w:tcPr>
            <w:cnfStyle w:val="001000000000"/>
            <w:tcW w:w="4673" w:type="dxa"/>
          </w:tcPr>
          <w:p w:rsidR="00A74CC4" w:rsidRPr="009102AE" w:rsidRDefault="00C919BA" w:rsidP="00EB4ED4">
            <w:pPr>
              <w:tabs>
                <w:tab w:val="left" w:pos="11685"/>
              </w:tabs>
              <w:jc w:val="center"/>
              <w:rPr>
                <w:rFonts w:cs="B Nazanin"/>
                <w:rtl/>
                <w:lang w:bidi="fa-IR"/>
              </w:rPr>
            </w:pPr>
            <w:r w:rsidRPr="009102AE">
              <w:rPr>
                <w:rFonts w:cs="B Nazanin" w:hint="cs"/>
                <w:rtl/>
                <w:lang w:bidi="fa-IR"/>
              </w:rPr>
              <w:t>اعم از مایع، منجمد و پودری در هر نوع بسته بندی</w:t>
            </w:r>
          </w:p>
        </w:tc>
        <w:tc>
          <w:tcPr>
            <w:tcW w:w="3696" w:type="dxa"/>
            <w:vAlign w:val="center"/>
          </w:tcPr>
          <w:p w:rsidR="00855E0C" w:rsidRPr="009102AE" w:rsidRDefault="00855E0C" w:rsidP="00EB4ED4">
            <w:pPr>
              <w:tabs>
                <w:tab w:val="left" w:pos="11685"/>
              </w:tabs>
              <w:jc w:val="center"/>
              <w:cnfStyle w:val="000000100000"/>
              <w:rPr>
                <w:rFonts w:cs="B Nazanin"/>
                <w:rtl/>
                <w:lang w:bidi="fa-IR"/>
              </w:rPr>
            </w:pPr>
            <w:r w:rsidRPr="009102AE">
              <w:rPr>
                <w:rFonts w:cs="B Nazanin" w:hint="cs"/>
                <w:rtl/>
                <w:lang w:bidi="fa-IR"/>
              </w:rPr>
              <w:t>فرآورده های یخی</w:t>
            </w:r>
            <w:r w:rsidR="001E3400" w:rsidRPr="009102AE">
              <w:rPr>
                <w:rFonts w:cs="B Nazanin" w:hint="cs"/>
                <w:rtl/>
                <w:lang w:bidi="fa-IR"/>
              </w:rPr>
              <w:t xml:space="preserve"> خوراکی</w:t>
            </w:r>
            <w:r w:rsidRPr="009102AE">
              <w:rPr>
                <w:rFonts w:cs="B Nazanin" w:hint="cs"/>
                <w:rtl/>
                <w:lang w:bidi="fa-IR"/>
              </w:rPr>
              <w:t>- ویژگی ها</w:t>
            </w:r>
          </w:p>
          <w:p w:rsidR="00A74CC4" w:rsidRPr="009102AE" w:rsidRDefault="00855E0C" w:rsidP="00EB4ED4">
            <w:pPr>
              <w:tabs>
                <w:tab w:val="left" w:pos="11685"/>
              </w:tabs>
              <w:jc w:val="center"/>
              <w:cnfStyle w:val="000000100000"/>
              <w:rPr>
                <w:rFonts w:cs="B Nazanin"/>
                <w:rtl/>
                <w:lang w:bidi="fa-IR"/>
              </w:rPr>
            </w:pPr>
            <w:r w:rsidRPr="009102AE">
              <w:rPr>
                <w:rFonts w:cs="B Nazanin" w:hint="cs"/>
                <w:rtl/>
                <w:lang w:bidi="fa-IR"/>
              </w:rPr>
              <w:t xml:space="preserve">3964 </w:t>
            </w:r>
          </w:p>
        </w:tc>
        <w:tc>
          <w:tcPr>
            <w:tcW w:w="2698" w:type="dxa"/>
            <w:vAlign w:val="center"/>
          </w:tcPr>
          <w:p w:rsidR="00A74CC4" w:rsidRPr="009102AE" w:rsidRDefault="00A74CC4" w:rsidP="00EB4ED4">
            <w:pPr>
              <w:tabs>
                <w:tab w:val="left" w:pos="11685"/>
              </w:tabs>
              <w:jc w:val="center"/>
              <w:cnfStyle w:val="000000100000"/>
              <w:rPr>
                <w:rFonts w:cs="B Nazanin"/>
                <w:rtl/>
                <w:lang w:bidi="fa-IR"/>
              </w:rPr>
            </w:pPr>
            <w:r w:rsidRPr="009102AE">
              <w:rPr>
                <w:rFonts w:cs="B Nazanin" w:hint="cs"/>
                <w:rtl/>
                <w:lang w:bidi="fa-IR"/>
              </w:rPr>
              <w:t>فرآورده های یخی خوراکی</w:t>
            </w:r>
          </w:p>
        </w:tc>
        <w:tc>
          <w:tcPr>
            <w:tcW w:w="2268" w:type="dxa"/>
            <w:vMerge/>
            <w:vAlign w:val="center"/>
          </w:tcPr>
          <w:p w:rsidR="00A74CC4" w:rsidRPr="009102AE" w:rsidRDefault="00A74CC4" w:rsidP="00EB4ED4">
            <w:pPr>
              <w:tabs>
                <w:tab w:val="left" w:pos="11685"/>
              </w:tabs>
              <w:jc w:val="center"/>
              <w:cnfStyle w:val="000000100000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A74CC4" w:rsidRPr="009102AE" w:rsidTr="002D5E4D">
        <w:trPr>
          <w:jc w:val="center"/>
        </w:trPr>
        <w:tc>
          <w:tcPr>
            <w:cnfStyle w:val="001000000000"/>
            <w:tcW w:w="4673" w:type="dxa"/>
          </w:tcPr>
          <w:p w:rsidR="00A74CC4" w:rsidRPr="009102AE" w:rsidRDefault="00A74CC4" w:rsidP="00EB4ED4">
            <w:pPr>
              <w:tabs>
                <w:tab w:val="left" w:pos="11685"/>
              </w:tabs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696" w:type="dxa"/>
            <w:vAlign w:val="center"/>
          </w:tcPr>
          <w:p w:rsidR="00A74CC4" w:rsidRPr="009102AE" w:rsidRDefault="00855E0C" w:rsidP="00EB4ED4">
            <w:pPr>
              <w:tabs>
                <w:tab w:val="left" w:pos="11685"/>
              </w:tabs>
              <w:jc w:val="center"/>
              <w:cnfStyle w:val="000000000000"/>
              <w:rPr>
                <w:rFonts w:cs="B Nazanin"/>
                <w:i/>
                <w:iCs/>
                <w:rtl/>
                <w:lang w:bidi="fa-IR"/>
              </w:rPr>
            </w:pPr>
            <w:r w:rsidRPr="009102AE">
              <w:rPr>
                <w:rFonts w:cs="B Nazanin" w:hint="cs"/>
                <w:i/>
                <w:iCs/>
                <w:rtl/>
                <w:lang w:bidi="fa-IR"/>
              </w:rPr>
              <w:t xml:space="preserve">پودر نوشیدنی فوری- ویژگی ها و روش های آزمون </w:t>
            </w:r>
          </w:p>
          <w:p w:rsidR="00855E0C" w:rsidRPr="009102AE" w:rsidRDefault="00855E0C" w:rsidP="00EB4ED4">
            <w:pPr>
              <w:tabs>
                <w:tab w:val="left" w:pos="11685"/>
              </w:tabs>
              <w:jc w:val="center"/>
              <w:cnfStyle w:val="000000000000"/>
              <w:rPr>
                <w:rFonts w:cs="B Nazanin"/>
                <w:i/>
                <w:iCs/>
                <w:rtl/>
                <w:lang w:bidi="fa-IR"/>
              </w:rPr>
            </w:pPr>
            <w:r w:rsidRPr="009102AE">
              <w:rPr>
                <w:rFonts w:cs="B Nazanin" w:hint="cs"/>
                <w:i/>
                <w:iCs/>
                <w:rtl/>
                <w:lang w:bidi="fa-IR"/>
              </w:rPr>
              <w:t>4714</w:t>
            </w:r>
          </w:p>
        </w:tc>
        <w:tc>
          <w:tcPr>
            <w:tcW w:w="2698" w:type="dxa"/>
            <w:vAlign w:val="center"/>
          </w:tcPr>
          <w:p w:rsidR="00A74CC4" w:rsidRPr="009102AE" w:rsidRDefault="00A74CC4" w:rsidP="00EB4ED4">
            <w:pPr>
              <w:tabs>
                <w:tab w:val="left" w:pos="11685"/>
              </w:tabs>
              <w:jc w:val="center"/>
              <w:cnfStyle w:val="000000000000"/>
              <w:rPr>
                <w:rFonts w:cs="B Nazanin"/>
                <w:rtl/>
                <w:lang w:bidi="fa-IR"/>
              </w:rPr>
            </w:pPr>
            <w:r w:rsidRPr="009102AE">
              <w:rPr>
                <w:rFonts w:cs="B Nazanin" w:hint="cs"/>
                <w:rtl/>
                <w:lang w:bidi="fa-IR"/>
              </w:rPr>
              <w:t>انواع پودر نوشیدنی فوری</w:t>
            </w:r>
          </w:p>
        </w:tc>
        <w:tc>
          <w:tcPr>
            <w:tcW w:w="2268" w:type="dxa"/>
            <w:vMerge/>
            <w:vAlign w:val="center"/>
          </w:tcPr>
          <w:p w:rsidR="00A74CC4" w:rsidRPr="009102AE" w:rsidRDefault="00A74CC4" w:rsidP="00EB4ED4">
            <w:pPr>
              <w:tabs>
                <w:tab w:val="left" w:pos="11685"/>
              </w:tabs>
              <w:jc w:val="center"/>
              <w:cnfStyle w:val="000000000000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A74CC4" w:rsidRPr="009102AE" w:rsidTr="002D5E4D">
        <w:trPr>
          <w:cnfStyle w:val="000000100000"/>
          <w:jc w:val="center"/>
        </w:trPr>
        <w:tc>
          <w:tcPr>
            <w:cnfStyle w:val="001000000000"/>
            <w:tcW w:w="4673" w:type="dxa"/>
          </w:tcPr>
          <w:p w:rsidR="00A74CC4" w:rsidRPr="009102AE" w:rsidRDefault="00BB2F9F" w:rsidP="00B36A6A">
            <w:pPr>
              <w:tabs>
                <w:tab w:val="left" w:pos="11685"/>
              </w:tabs>
              <w:bidi/>
              <w:jc w:val="center"/>
              <w:rPr>
                <w:rFonts w:cs="B Nazanin"/>
                <w:rtl/>
                <w:lang w:bidi="fa-IR"/>
              </w:rPr>
            </w:pPr>
            <w:r w:rsidRPr="009102AE">
              <w:rPr>
                <w:rFonts w:cs="B Nazanin" w:hint="cs"/>
                <w:rtl/>
                <w:lang w:bidi="fa-IR"/>
              </w:rPr>
              <w:t>منظور روغن</w:t>
            </w:r>
            <w:r w:rsidR="00672A74" w:rsidRPr="009102AE">
              <w:rPr>
                <w:rFonts w:cs="B Nazanin" w:hint="cs"/>
                <w:rtl/>
                <w:lang w:bidi="fa-IR"/>
              </w:rPr>
              <w:t xml:space="preserve"> های</w:t>
            </w:r>
            <w:r w:rsidRPr="009102AE">
              <w:rPr>
                <w:rFonts w:cs="B Nazanin" w:hint="cs"/>
                <w:rtl/>
                <w:lang w:bidi="fa-IR"/>
              </w:rPr>
              <w:t xml:space="preserve"> نیمه جامد مصرفی صنایع و خانوار</w:t>
            </w:r>
          </w:p>
        </w:tc>
        <w:tc>
          <w:tcPr>
            <w:tcW w:w="3696" w:type="dxa"/>
            <w:vAlign w:val="center"/>
          </w:tcPr>
          <w:p w:rsidR="00A74CC4" w:rsidRPr="009102AE" w:rsidRDefault="00BB2F9F" w:rsidP="00EB4ED4">
            <w:pPr>
              <w:tabs>
                <w:tab w:val="left" w:pos="11685"/>
              </w:tabs>
              <w:jc w:val="center"/>
              <w:cnfStyle w:val="000000100000"/>
              <w:rPr>
                <w:rFonts w:cs="B Nazanin"/>
                <w:rtl/>
                <w:lang w:bidi="fa-IR"/>
              </w:rPr>
            </w:pPr>
            <w:r w:rsidRPr="009102AE">
              <w:rPr>
                <w:rFonts w:cs="B Nazanin" w:hint="cs"/>
                <w:rtl/>
                <w:lang w:bidi="fa-IR"/>
              </w:rPr>
              <w:t>9131</w:t>
            </w:r>
          </w:p>
        </w:tc>
        <w:tc>
          <w:tcPr>
            <w:tcW w:w="2698" w:type="dxa"/>
            <w:vAlign w:val="center"/>
          </w:tcPr>
          <w:p w:rsidR="00A74CC4" w:rsidRPr="009102AE" w:rsidRDefault="00AE2578" w:rsidP="00BB2F9F">
            <w:pPr>
              <w:tabs>
                <w:tab w:val="left" w:pos="11685"/>
              </w:tabs>
              <w:jc w:val="center"/>
              <w:cnfStyle w:val="000000100000"/>
              <w:rPr>
                <w:rFonts w:cs="B Nazanin"/>
                <w:rtl/>
                <w:lang w:bidi="fa-IR"/>
              </w:rPr>
            </w:pPr>
            <w:r w:rsidRPr="009102AE">
              <w:rPr>
                <w:rFonts w:cs="B Nazanin" w:hint="cs"/>
                <w:rtl/>
                <w:lang w:bidi="fa-IR"/>
              </w:rPr>
              <w:t xml:space="preserve">روغن </w:t>
            </w:r>
            <w:r w:rsidR="00BB2F9F" w:rsidRPr="009102AE">
              <w:rPr>
                <w:rFonts w:cs="B Nazanin" w:hint="cs"/>
                <w:rtl/>
                <w:lang w:bidi="fa-IR"/>
              </w:rPr>
              <w:t>مصرفی خانوار</w:t>
            </w:r>
          </w:p>
        </w:tc>
        <w:tc>
          <w:tcPr>
            <w:tcW w:w="2268" w:type="dxa"/>
            <w:vAlign w:val="center"/>
          </w:tcPr>
          <w:p w:rsidR="00A74CC4" w:rsidRPr="009102AE" w:rsidRDefault="00287B30" w:rsidP="00EB4ED4">
            <w:pPr>
              <w:tabs>
                <w:tab w:val="left" w:pos="11685"/>
              </w:tabs>
              <w:jc w:val="center"/>
              <w:cnfStyle w:val="000000100000"/>
              <w:rPr>
                <w:rFonts w:cs="B Nazanin"/>
                <w:b/>
                <w:bCs/>
                <w:rtl/>
                <w:lang w:bidi="fa-IR"/>
              </w:rPr>
            </w:pPr>
            <w:r w:rsidRPr="009102AE">
              <w:rPr>
                <w:rFonts w:cs="B Nazanin" w:hint="cs"/>
                <w:b/>
                <w:bCs/>
                <w:rtl/>
                <w:lang w:bidi="fa-IR"/>
              </w:rPr>
              <w:t>روغن ها</w:t>
            </w:r>
          </w:p>
        </w:tc>
      </w:tr>
      <w:tr w:rsidR="00287B30" w:rsidRPr="009102AE" w:rsidTr="002D5E4D">
        <w:trPr>
          <w:jc w:val="center"/>
        </w:trPr>
        <w:tc>
          <w:tcPr>
            <w:cnfStyle w:val="001000000000"/>
            <w:tcW w:w="4673" w:type="dxa"/>
          </w:tcPr>
          <w:p w:rsidR="00287B30" w:rsidRPr="009102AE" w:rsidRDefault="00287B30" w:rsidP="00287B30">
            <w:pPr>
              <w:tabs>
                <w:tab w:val="left" w:pos="11685"/>
              </w:tabs>
              <w:jc w:val="center"/>
              <w:rPr>
                <w:rFonts w:cs="B Nazanin"/>
                <w:rtl/>
                <w:lang w:bidi="fa-IR"/>
              </w:rPr>
            </w:pPr>
            <w:r w:rsidRPr="009102AE">
              <w:rPr>
                <w:rFonts w:cs="B Nazanin" w:hint="cs"/>
                <w:rtl/>
                <w:lang w:bidi="fa-IR"/>
              </w:rPr>
              <w:t>انواع سس سالاد پرچرب (مانند سس هزار جزیره، سس فرانسوی، سس تاتار، سس ایتالیایی و ... ) بجز نوع کم چرب و کاهش یافته</w:t>
            </w:r>
          </w:p>
        </w:tc>
        <w:tc>
          <w:tcPr>
            <w:tcW w:w="3696" w:type="dxa"/>
            <w:vAlign w:val="center"/>
          </w:tcPr>
          <w:p w:rsidR="00287B30" w:rsidRPr="009102AE" w:rsidRDefault="00855E0C" w:rsidP="00EB4ED4">
            <w:pPr>
              <w:tabs>
                <w:tab w:val="left" w:pos="11685"/>
              </w:tabs>
              <w:jc w:val="center"/>
              <w:cnfStyle w:val="000000000000"/>
              <w:rPr>
                <w:rFonts w:cs="B Nazanin"/>
                <w:rtl/>
                <w:lang w:bidi="fa-IR"/>
              </w:rPr>
            </w:pPr>
            <w:r w:rsidRPr="009102AE">
              <w:rPr>
                <w:rFonts w:cs="B Nazanin" w:hint="cs"/>
                <w:rtl/>
                <w:lang w:bidi="fa-IR"/>
              </w:rPr>
              <w:t>مایونز و سس سالاد- ویژگی ها و روش های آزمون</w:t>
            </w:r>
          </w:p>
          <w:p w:rsidR="00855E0C" w:rsidRPr="009102AE" w:rsidRDefault="00855E0C" w:rsidP="00EB4ED4">
            <w:pPr>
              <w:tabs>
                <w:tab w:val="left" w:pos="11685"/>
              </w:tabs>
              <w:jc w:val="center"/>
              <w:cnfStyle w:val="000000000000"/>
              <w:rPr>
                <w:rFonts w:cs="B Nazanin"/>
                <w:rtl/>
                <w:lang w:bidi="fa-IR"/>
              </w:rPr>
            </w:pPr>
            <w:r w:rsidRPr="009102AE">
              <w:rPr>
                <w:rFonts w:cs="B Nazanin" w:hint="cs"/>
                <w:rtl/>
                <w:lang w:bidi="fa-IR"/>
              </w:rPr>
              <w:t>2454</w:t>
            </w:r>
          </w:p>
        </w:tc>
        <w:tc>
          <w:tcPr>
            <w:tcW w:w="2698" w:type="dxa"/>
            <w:vAlign w:val="center"/>
          </w:tcPr>
          <w:p w:rsidR="00287B30" w:rsidRPr="009102AE" w:rsidRDefault="00287B30" w:rsidP="007A17AF">
            <w:pPr>
              <w:tabs>
                <w:tab w:val="left" w:pos="11685"/>
              </w:tabs>
              <w:bidi/>
              <w:cnfStyle w:val="000000000000"/>
              <w:rPr>
                <w:rFonts w:cs="B Nazanin"/>
                <w:rtl/>
                <w:lang w:bidi="fa-IR"/>
              </w:rPr>
            </w:pPr>
            <w:r w:rsidRPr="009102AE">
              <w:rPr>
                <w:rFonts w:cs="B Nazanin" w:hint="cs"/>
                <w:rtl/>
                <w:lang w:bidi="fa-IR"/>
              </w:rPr>
              <w:t>انواع سس پر</w:t>
            </w:r>
            <w:r w:rsidR="001E3400" w:rsidRPr="009102AE">
              <w:rPr>
                <w:rFonts w:cs="B Nazanin" w:hint="cs"/>
                <w:rtl/>
                <w:lang w:bidi="fa-IR"/>
              </w:rPr>
              <w:t>چرب (</w:t>
            </w:r>
            <w:r w:rsidRPr="009102AE">
              <w:rPr>
                <w:rFonts w:cs="B Nazanin" w:hint="cs"/>
                <w:rtl/>
                <w:lang w:bidi="fa-IR"/>
              </w:rPr>
              <w:t xml:space="preserve">مایونز و سس سالاد و سس سفید) با چربی </w:t>
            </w:r>
            <w:r w:rsidRPr="009102AE">
              <w:rPr>
                <w:rFonts w:cs="B Nazanin" w:hint="cs"/>
                <w:color w:val="000000" w:themeColor="text1"/>
                <w:rtl/>
                <w:lang w:bidi="fa-IR"/>
              </w:rPr>
              <w:t>بیش از 30 درصد</w:t>
            </w:r>
          </w:p>
        </w:tc>
        <w:tc>
          <w:tcPr>
            <w:tcW w:w="2268" w:type="dxa"/>
            <w:vMerge w:val="restart"/>
            <w:vAlign w:val="center"/>
          </w:tcPr>
          <w:p w:rsidR="00287B30" w:rsidRPr="009102AE" w:rsidRDefault="00287B30" w:rsidP="00EB4ED4">
            <w:pPr>
              <w:tabs>
                <w:tab w:val="left" w:pos="11685"/>
              </w:tabs>
              <w:jc w:val="center"/>
              <w:cnfStyle w:val="000000000000"/>
              <w:rPr>
                <w:rFonts w:cs="B Nazanin"/>
                <w:b/>
                <w:bCs/>
                <w:rtl/>
                <w:lang w:bidi="fa-IR"/>
              </w:rPr>
            </w:pPr>
            <w:r w:rsidRPr="009102AE">
              <w:rPr>
                <w:rFonts w:cs="B Nazanin" w:hint="cs"/>
                <w:b/>
                <w:bCs/>
                <w:rtl/>
                <w:lang w:bidi="fa-IR"/>
              </w:rPr>
              <w:t>سایرا قلام خوراکی</w:t>
            </w:r>
          </w:p>
          <w:p w:rsidR="00287B30" w:rsidRPr="009102AE" w:rsidRDefault="00287B30" w:rsidP="00EB4ED4">
            <w:pPr>
              <w:tabs>
                <w:tab w:val="left" w:pos="11685"/>
              </w:tabs>
              <w:jc w:val="center"/>
              <w:cnfStyle w:val="000000000000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287B30" w:rsidRPr="009102AE" w:rsidTr="002D5E4D">
        <w:trPr>
          <w:cnfStyle w:val="000000100000"/>
          <w:jc w:val="center"/>
        </w:trPr>
        <w:tc>
          <w:tcPr>
            <w:cnfStyle w:val="001000000000"/>
            <w:tcW w:w="4673" w:type="dxa"/>
          </w:tcPr>
          <w:p w:rsidR="005165F5" w:rsidRPr="009102AE" w:rsidRDefault="005165F5" w:rsidP="005165F5">
            <w:pPr>
              <w:tabs>
                <w:tab w:val="left" w:pos="11685"/>
              </w:tabs>
              <w:bidi/>
              <w:jc w:val="center"/>
              <w:rPr>
                <w:rFonts w:cs="B Nazanin"/>
                <w:rtl/>
                <w:lang w:bidi="fa-IR"/>
              </w:rPr>
            </w:pPr>
            <w:r w:rsidRPr="009102AE">
              <w:rPr>
                <w:rFonts w:cs="B Nazanin" w:hint="cs"/>
                <w:rtl/>
                <w:lang w:bidi="fa-IR"/>
              </w:rPr>
              <w:t>-  چیپس برگه و چیپس خلالی، سیب زمینی سرخ شده در روغن- ویژگی ها و روش های آزمون</w:t>
            </w:r>
          </w:p>
          <w:p w:rsidR="00287B30" w:rsidRPr="009102AE" w:rsidRDefault="005165F5" w:rsidP="005165F5">
            <w:pPr>
              <w:tabs>
                <w:tab w:val="left" w:pos="11685"/>
              </w:tabs>
              <w:jc w:val="center"/>
              <w:rPr>
                <w:rFonts w:cs="B Nazanin"/>
                <w:rtl/>
                <w:lang w:bidi="fa-IR"/>
              </w:rPr>
            </w:pPr>
            <w:r w:rsidRPr="009102AE">
              <w:rPr>
                <w:rFonts w:cs="B Nazanin" w:hint="cs"/>
                <w:rtl/>
                <w:lang w:bidi="fa-IR"/>
              </w:rPr>
              <w:t>فرآورده های سرخ شده برپایه سیب زمینی- غلات و حبوبات- ویژگی ها و روش های آزمون</w:t>
            </w:r>
          </w:p>
        </w:tc>
        <w:tc>
          <w:tcPr>
            <w:tcW w:w="3696" w:type="dxa"/>
            <w:vAlign w:val="center"/>
          </w:tcPr>
          <w:p w:rsidR="00287B30" w:rsidRPr="009102AE" w:rsidRDefault="001E3400" w:rsidP="005165F5">
            <w:pPr>
              <w:tabs>
                <w:tab w:val="left" w:pos="11685"/>
              </w:tabs>
              <w:bidi/>
              <w:jc w:val="center"/>
              <w:cnfStyle w:val="000000100000"/>
              <w:rPr>
                <w:rFonts w:cs="B Nazanin"/>
                <w:rtl/>
                <w:lang w:bidi="fa-IR"/>
              </w:rPr>
            </w:pPr>
            <w:r w:rsidRPr="009102AE">
              <w:rPr>
                <w:rFonts w:cs="B Nazanin" w:hint="cs"/>
                <w:rtl/>
                <w:lang w:bidi="fa-IR"/>
              </w:rPr>
              <w:t xml:space="preserve">3764- </w:t>
            </w:r>
            <w:r w:rsidR="005165F5" w:rsidRPr="009102AE">
              <w:rPr>
                <w:rFonts w:cs="B Nazanin" w:hint="cs"/>
                <w:rtl/>
                <w:lang w:bidi="fa-IR"/>
              </w:rPr>
              <w:t>چیپس برگه و چیپس خلالی، سیب زمینی سرخ شده در روغن- ویژگی ها و روش های آزمون</w:t>
            </w:r>
          </w:p>
          <w:p w:rsidR="005165F5" w:rsidRPr="009102AE" w:rsidRDefault="005165F5" w:rsidP="005165F5">
            <w:pPr>
              <w:tabs>
                <w:tab w:val="left" w:pos="11685"/>
              </w:tabs>
              <w:bidi/>
              <w:jc w:val="center"/>
              <w:cnfStyle w:val="000000100000"/>
              <w:rPr>
                <w:rFonts w:cs="B Nazanin"/>
                <w:rtl/>
                <w:lang w:bidi="fa-IR"/>
              </w:rPr>
            </w:pPr>
            <w:r w:rsidRPr="009102AE">
              <w:rPr>
                <w:rFonts w:cs="B Nazanin" w:hint="cs"/>
                <w:rtl/>
                <w:lang w:bidi="fa-IR"/>
              </w:rPr>
              <w:t>12099- فرآورده های سرخ شده برپایه سیب زمینی- غلات و حبوبات- ویژگی ها و روش های آزمون</w:t>
            </w:r>
          </w:p>
        </w:tc>
        <w:tc>
          <w:tcPr>
            <w:tcW w:w="2698" w:type="dxa"/>
            <w:vAlign w:val="center"/>
          </w:tcPr>
          <w:p w:rsidR="00287B30" w:rsidRPr="009102AE" w:rsidRDefault="00287B30" w:rsidP="00EB4ED4">
            <w:pPr>
              <w:tabs>
                <w:tab w:val="left" w:pos="11685"/>
              </w:tabs>
              <w:jc w:val="center"/>
              <w:cnfStyle w:val="000000100000"/>
              <w:rPr>
                <w:rFonts w:cs="B Nazanin"/>
                <w:rtl/>
                <w:lang w:bidi="fa-IR"/>
              </w:rPr>
            </w:pPr>
            <w:r w:rsidRPr="009102AE">
              <w:rPr>
                <w:rFonts w:cs="B Nazanin" w:hint="cs"/>
                <w:rtl/>
                <w:lang w:bidi="fa-IR"/>
              </w:rPr>
              <w:t>انواع فراورده های سرخ شده در روغن بر پایه سیب زمینی و غلات (چیپس سیب زمینی و غلات)</w:t>
            </w:r>
          </w:p>
        </w:tc>
        <w:tc>
          <w:tcPr>
            <w:tcW w:w="2268" w:type="dxa"/>
            <w:vMerge/>
            <w:vAlign w:val="center"/>
          </w:tcPr>
          <w:p w:rsidR="00287B30" w:rsidRPr="009102AE" w:rsidRDefault="00287B30" w:rsidP="00EB4ED4">
            <w:pPr>
              <w:tabs>
                <w:tab w:val="left" w:pos="11685"/>
              </w:tabs>
              <w:jc w:val="center"/>
              <w:cnfStyle w:val="000000100000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287B30" w:rsidRPr="009102AE" w:rsidTr="002D5E4D">
        <w:trPr>
          <w:jc w:val="center"/>
        </w:trPr>
        <w:tc>
          <w:tcPr>
            <w:cnfStyle w:val="001000000000"/>
            <w:tcW w:w="4673" w:type="dxa"/>
          </w:tcPr>
          <w:p w:rsidR="00287B30" w:rsidRPr="009102AE" w:rsidRDefault="00907B00" w:rsidP="00EB4ED4">
            <w:pPr>
              <w:tabs>
                <w:tab w:val="left" w:pos="11685"/>
              </w:tabs>
              <w:jc w:val="center"/>
              <w:rPr>
                <w:rFonts w:cs="B Nazanin"/>
                <w:rtl/>
                <w:lang w:bidi="fa-IR"/>
              </w:rPr>
            </w:pPr>
            <w:r w:rsidRPr="009102AE">
              <w:rPr>
                <w:rFonts w:cs="B Nazanin" w:hint="cs"/>
                <w:rtl/>
                <w:lang w:bidi="fa-IR"/>
              </w:rPr>
              <w:t>فرآورده های حجیم شده بر پایه بلغور و آرد غلات- ویژگی های و روش های آزمون</w:t>
            </w:r>
          </w:p>
        </w:tc>
        <w:tc>
          <w:tcPr>
            <w:tcW w:w="3696" w:type="dxa"/>
            <w:vAlign w:val="center"/>
          </w:tcPr>
          <w:p w:rsidR="00287B30" w:rsidRPr="009102AE" w:rsidRDefault="005165F5" w:rsidP="00EB4ED4">
            <w:pPr>
              <w:tabs>
                <w:tab w:val="left" w:pos="11685"/>
              </w:tabs>
              <w:jc w:val="center"/>
              <w:cnfStyle w:val="000000000000"/>
              <w:rPr>
                <w:rFonts w:cs="B Nazanin"/>
                <w:rtl/>
                <w:lang w:bidi="fa-IR"/>
              </w:rPr>
            </w:pPr>
            <w:r w:rsidRPr="009102AE">
              <w:rPr>
                <w:rFonts w:cs="B Nazanin" w:hint="cs"/>
                <w:rtl/>
                <w:lang w:bidi="fa-IR"/>
              </w:rPr>
              <w:t>فرآورده های حجیم شده بر پایه بلغور و آرد غلات- ویژگی های و روش های آزمون</w:t>
            </w:r>
          </w:p>
          <w:p w:rsidR="005165F5" w:rsidRPr="009102AE" w:rsidRDefault="005165F5" w:rsidP="00EB4ED4">
            <w:pPr>
              <w:tabs>
                <w:tab w:val="left" w:pos="11685"/>
              </w:tabs>
              <w:jc w:val="center"/>
              <w:cnfStyle w:val="000000000000"/>
              <w:rPr>
                <w:rFonts w:cs="B Nazanin"/>
                <w:rtl/>
                <w:lang w:bidi="fa-IR"/>
              </w:rPr>
            </w:pPr>
            <w:r w:rsidRPr="009102AE">
              <w:rPr>
                <w:rFonts w:cs="B Nazanin" w:hint="cs"/>
                <w:rtl/>
                <w:lang w:bidi="fa-IR"/>
              </w:rPr>
              <w:t>2880</w:t>
            </w:r>
          </w:p>
        </w:tc>
        <w:tc>
          <w:tcPr>
            <w:tcW w:w="2698" w:type="dxa"/>
            <w:vAlign w:val="center"/>
          </w:tcPr>
          <w:p w:rsidR="00287B30" w:rsidRPr="009102AE" w:rsidRDefault="00287B30" w:rsidP="00EB4ED4">
            <w:pPr>
              <w:tabs>
                <w:tab w:val="left" w:pos="11685"/>
              </w:tabs>
              <w:jc w:val="center"/>
              <w:cnfStyle w:val="000000000000"/>
              <w:rPr>
                <w:rFonts w:cs="B Nazanin"/>
                <w:rtl/>
                <w:lang w:bidi="fa-IR"/>
              </w:rPr>
            </w:pPr>
            <w:r w:rsidRPr="009102AE">
              <w:rPr>
                <w:rFonts w:cs="B Nazanin" w:hint="cs"/>
                <w:rtl/>
                <w:lang w:bidi="fa-IR"/>
              </w:rPr>
              <w:t>انواع فراورده حجیم شده بر پایه ذرت</w:t>
            </w:r>
          </w:p>
        </w:tc>
        <w:tc>
          <w:tcPr>
            <w:tcW w:w="2268" w:type="dxa"/>
            <w:vMerge/>
            <w:vAlign w:val="center"/>
          </w:tcPr>
          <w:p w:rsidR="00287B30" w:rsidRPr="009102AE" w:rsidRDefault="00287B30" w:rsidP="00EB4ED4">
            <w:pPr>
              <w:tabs>
                <w:tab w:val="left" w:pos="11685"/>
              </w:tabs>
              <w:jc w:val="center"/>
              <w:cnfStyle w:val="000000000000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287B30" w:rsidRPr="009102AE" w:rsidTr="002D5E4D">
        <w:trPr>
          <w:cnfStyle w:val="000000100000"/>
          <w:jc w:val="center"/>
        </w:trPr>
        <w:tc>
          <w:tcPr>
            <w:cnfStyle w:val="001000000000"/>
            <w:tcW w:w="4673" w:type="dxa"/>
          </w:tcPr>
          <w:p w:rsidR="00287B30" w:rsidRPr="009102AE" w:rsidRDefault="00287B30" w:rsidP="00EB4ED4">
            <w:pPr>
              <w:tabs>
                <w:tab w:val="left" w:pos="11685"/>
              </w:tabs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696" w:type="dxa"/>
            <w:vAlign w:val="center"/>
          </w:tcPr>
          <w:p w:rsidR="00287B30" w:rsidRPr="009102AE" w:rsidRDefault="00287B30" w:rsidP="00EB4ED4">
            <w:pPr>
              <w:tabs>
                <w:tab w:val="left" w:pos="11685"/>
              </w:tabs>
              <w:jc w:val="center"/>
              <w:cnfStyle w:val="000000100000"/>
              <w:rPr>
                <w:rFonts w:cs="B Nazanin"/>
                <w:rtl/>
                <w:lang w:bidi="fa-IR"/>
              </w:rPr>
            </w:pPr>
          </w:p>
        </w:tc>
        <w:tc>
          <w:tcPr>
            <w:tcW w:w="2698" w:type="dxa"/>
            <w:vAlign w:val="center"/>
          </w:tcPr>
          <w:p w:rsidR="00287B30" w:rsidRPr="009102AE" w:rsidRDefault="00287B30" w:rsidP="00EB4ED4">
            <w:pPr>
              <w:tabs>
                <w:tab w:val="left" w:pos="11685"/>
              </w:tabs>
              <w:jc w:val="center"/>
              <w:cnfStyle w:val="000000100000"/>
              <w:rPr>
                <w:rFonts w:cs="B Nazanin"/>
                <w:rtl/>
                <w:lang w:bidi="fa-IR"/>
              </w:rPr>
            </w:pPr>
            <w:r w:rsidRPr="009102AE">
              <w:rPr>
                <w:rFonts w:cs="B Nazanin" w:hint="cs"/>
                <w:rtl/>
                <w:lang w:bidi="fa-IR"/>
              </w:rPr>
              <w:t>شیرینی های تر</w:t>
            </w:r>
          </w:p>
        </w:tc>
        <w:tc>
          <w:tcPr>
            <w:tcW w:w="2268" w:type="dxa"/>
            <w:vMerge/>
            <w:vAlign w:val="center"/>
          </w:tcPr>
          <w:p w:rsidR="00287B30" w:rsidRPr="009102AE" w:rsidRDefault="00287B30" w:rsidP="00EB4ED4">
            <w:pPr>
              <w:tabs>
                <w:tab w:val="left" w:pos="11685"/>
              </w:tabs>
              <w:jc w:val="center"/>
              <w:cnfStyle w:val="000000100000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287B30" w:rsidRPr="009102AE" w:rsidTr="002D5E4D">
        <w:trPr>
          <w:jc w:val="center"/>
        </w:trPr>
        <w:tc>
          <w:tcPr>
            <w:cnfStyle w:val="001000000000"/>
            <w:tcW w:w="4673" w:type="dxa"/>
          </w:tcPr>
          <w:p w:rsidR="00287B30" w:rsidRPr="009102AE" w:rsidRDefault="00287B30" w:rsidP="00EB4ED4">
            <w:pPr>
              <w:tabs>
                <w:tab w:val="left" w:pos="11685"/>
              </w:tabs>
              <w:jc w:val="center"/>
              <w:rPr>
                <w:rFonts w:cs="B Nazanin"/>
                <w:rtl/>
                <w:lang w:bidi="fa-IR"/>
              </w:rPr>
            </w:pPr>
            <w:r w:rsidRPr="009102AE">
              <w:rPr>
                <w:rFonts w:cs="B Nazanin" w:hint="cs"/>
                <w:rtl/>
                <w:lang w:bidi="fa-IR"/>
              </w:rPr>
              <w:t xml:space="preserve">انواع فراورده های کاکائویی مانند شکلات صبحانه(نوتلا)، انواع دراژه، فراورده کاکائویی با مغزی ویفر </w:t>
            </w:r>
          </w:p>
        </w:tc>
        <w:tc>
          <w:tcPr>
            <w:tcW w:w="3696" w:type="dxa"/>
            <w:vAlign w:val="center"/>
          </w:tcPr>
          <w:p w:rsidR="00287B30" w:rsidRPr="009102AE" w:rsidRDefault="00B73781" w:rsidP="00B73781">
            <w:pPr>
              <w:tabs>
                <w:tab w:val="left" w:pos="11685"/>
              </w:tabs>
              <w:jc w:val="center"/>
              <w:cnfStyle w:val="000000000000"/>
              <w:rPr>
                <w:rFonts w:cs="B Nazanin"/>
                <w:rtl/>
                <w:lang w:bidi="fa-IR"/>
              </w:rPr>
            </w:pPr>
            <w:r w:rsidRPr="009102AE">
              <w:rPr>
                <w:rFonts w:cs="B Nazanin" w:hint="cs"/>
                <w:rtl/>
                <w:lang w:bidi="fa-IR"/>
              </w:rPr>
              <w:t>فرآورده های کاکائویی- ویژگی ها و روش های آزمون 12018</w:t>
            </w:r>
          </w:p>
        </w:tc>
        <w:tc>
          <w:tcPr>
            <w:tcW w:w="2698" w:type="dxa"/>
            <w:vAlign w:val="center"/>
          </w:tcPr>
          <w:p w:rsidR="00287B30" w:rsidRPr="009102AE" w:rsidRDefault="00287B30" w:rsidP="00EB4ED4">
            <w:pPr>
              <w:tabs>
                <w:tab w:val="left" w:pos="11685"/>
              </w:tabs>
              <w:jc w:val="center"/>
              <w:cnfStyle w:val="000000000000"/>
              <w:rPr>
                <w:rFonts w:cs="B Nazanin"/>
                <w:rtl/>
                <w:lang w:bidi="fa-IR"/>
              </w:rPr>
            </w:pPr>
            <w:r w:rsidRPr="009102AE">
              <w:rPr>
                <w:rFonts w:cs="B Nazanin" w:hint="cs"/>
                <w:rtl/>
                <w:lang w:bidi="fa-IR"/>
              </w:rPr>
              <w:t>فراورده های کاکائویی</w:t>
            </w:r>
          </w:p>
        </w:tc>
        <w:tc>
          <w:tcPr>
            <w:tcW w:w="2268" w:type="dxa"/>
            <w:vMerge/>
            <w:vAlign w:val="center"/>
          </w:tcPr>
          <w:p w:rsidR="00287B30" w:rsidRPr="009102AE" w:rsidRDefault="00287B30" w:rsidP="00EB4ED4">
            <w:pPr>
              <w:tabs>
                <w:tab w:val="left" w:pos="11685"/>
              </w:tabs>
              <w:jc w:val="center"/>
              <w:cnfStyle w:val="000000000000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287B30" w:rsidRPr="009102AE" w:rsidTr="002D5E4D">
        <w:trPr>
          <w:cnfStyle w:val="000000100000"/>
          <w:jc w:val="center"/>
        </w:trPr>
        <w:tc>
          <w:tcPr>
            <w:cnfStyle w:val="001000000000"/>
            <w:tcW w:w="4673" w:type="dxa"/>
          </w:tcPr>
          <w:p w:rsidR="00287B30" w:rsidRPr="009102AE" w:rsidRDefault="00287B30" w:rsidP="00EB4ED4">
            <w:pPr>
              <w:tabs>
                <w:tab w:val="left" w:pos="11685"/>
              </w:tabs>
              <w:jc w:val="center"/>
              <w:rPr>
                <w:rFonts w:cs="B Nazanin"/>
                <w:rtl/>
                <w:lang w:bidi="fa-IR"/>
              </w:rPr>
            </w:pPr>
            <w:r w:rsidRPr="009102AE">
              <w:rPr>
                <w:rFonts w:cs="B Nazanin" w:hint="cs"/>
                <w:rtl/>
                <w:lang w:bidi="fa-IR"/>
              </w:rPr>
              <w:t>انواع تافی میوه ای و غیر میوه ای و  طعم دار و انواع آبنبات</w:t>
            </w:r>
          </w:p>
        </w:tc>
        <w:tc>
          <w:tcPr>
            <w:tcW w:w="3696" w:type="dxa"/>
            <w:vAlign w:val="center"/>
          </w:tcPr>
          <w:p w:rsidR="00287B30" w:rsidRPr="009102AE" w:rsidRDefault="00B73781" w:rsidP="00EB4ED4">
            <w:pPr>
              <w:tabs>
                <w:tab w:val="left" w:pos="11685"/>
              </w:tabs>
              <w:jc w:val="center"/>
              <w:cnfStyle w:val="000000100000"/>
              <w:rPr>
                <w:rFonts w:cs="B Nazanin"/>
                <w:rtl/>
                <w:lang w:bidi="fa-IR"/>
              </w:rPr>
            </w:pPr>
            <w:r w:rsidRPr="009102AE">
              <w:rPr>
                <w:rFonts w:cs="B Nazanin" w:hint="cs"/>
                <w:rtl/>
                <w:lang w:bidi="fa-IR"/>
              </w:rPr>
              <w:t>تافی و آبنبات- ویژگی ها و روش های آزمون</w:t>
            </w:r>
          </w:p>
          <w:p w:rsidR="00B73781" w:rsidRPr="009102AE" w:rsidRDefault="00B73781" w:rsidP="00EB4ED4">
            <w:pPr>
              <w:tabs>
                <w:tab w:val="left" w:pos="11685"/>
              </w:tabs>
              <w:jc w:val="center"/>
              <w:cnfStyle w:val="000000100000"/>
              <w:rPr>
                <w:rFonts w:cs="B Nazanin"/>
                <w:rtl/>
                <w:lang w:bidi="fa-IR"/>
              </w:rPr>
            </w:pPr>
            <w:r w:rsidRPr="009102AE">
              <w:rPr>
                <w:rFonts w:cs="B Nazanin" w:hint="cs"/>
                <w:rtl/>
                <w:lang w:bidi="fa-IR"/>
              </w:rPr>
              <w:t>711</w:t>
            </w:r>
          </w:p>
        </w:tc>
        <w:tc>
          <w:tcPr>
            <w:tcW w:w="2698" w:type="dxa"/>
            <w:vAlign w:val="center"/>
          </w:tcPr>
          <w:p w:rsidR="00287B30" w:rsidRPr="009102AE" w:rsidRDefault="00287B30" w:rsidP="00EB4ED4">
            <w:pPr>
              <w:tabs>
                <w:tab w:val="left" w:pos="11685"/>
              </w:tabs>
              <w:jc w:val="center"/>
              <w:cnfStyle w:val="000000100000"/>
              <w:rPr>
                <w:rFonts w:cs="B Nazanin"/>
                <w:rtl/>
                <w:lang w:bidi="fa-IR"/>
              </w:rPr>
            </w:pPr>
            <w:r w:rsidRPr="009102AE">
              <w:rPr>
                <w:rFonts w:cs="B Nazanin" w:hint="cs"/>
                <w:rtl/>
                <w:lang w:bidi="fa-IR"/>
              </w:rPr>
              <w:t>تافی و آبنبات</w:t>
            </w:r>
          </w:p>
        </w:tc>
        <w:tc>
          <w:tcPr>
            <w:tcW w:w="2268" w:type="dxa"/>
            <w:vMerge/>
            <w:vAlign w:val="center"/>
          </w:tcPr>
          <w:p w:rsidR="00287B30" w:rsidRPr="009102AE" w:rsidRDefault="00287B30" w:rsidP="00EB4ED4">
            <w:pPr>
              <w:tabs>
                <w:tab w:val="left" w:pos="11685"/>
              </w:tabs>
              <w:jc w:val="center"/>
              <w:cnfStyle w:val="000000100000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</w:tbl>
    <w:p w:rsidR="00A74CC4" w:rsidRPr="000C7EF6" w:rsidRDefault="00A74CC4" w:rsidP="00A74CC4">
      <w:pPr>
        <w:bidi/>
        <w:spacing w:line="240" w:lineRule="auto"/>
        <w:ind w:left="-138"/>
        <w:rPr>
          <w:rFonts w:cs="B Nazanin"/>
        </w:rPr>
      </w:pPr>
      <w:bookmarkStart w:id="0" w:name="_GoBack"/>
      <w:bookmarkEnd w:id="0"/>
    </w:p>
    <w:p w:rsidR="00013D05" w:rsidRPr="00CC2E55" w:rsidRDefault="00013D05" w:rsidP="00E77464">
      <w:pPr>
        <w:tabs>
          <w:tab w:val="left" w:pos="11685"/>
        </w:tabs>
        <w:spacing w:line="240" w:lineRule="auto"/>
        <w:jc w:val="center"/>
        <w:rPr>
          <w:rFonts w:cs="B Nazanin"/>
          <w:rtl/>
          <w:lang w:bidi="fa-IR"/>
        </w:rPr>
      </w:pPr>
    </w:p>
    <w:sectPr w:rsidR="00013D05" w:rsidRPr="00CC2E55" w:rsidSect="00175DFA">
      <w:pgSz w:w="15840" w:h="12240" w:orient="landscape"/>
      <w:pgMar w:top="811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40FC" w:rsidRDefault="009A40FC" w:rsidP="00BF248A">
      <w:pPr>
        <w:spacing w:after="0" w:line="240" w:lineRule="auto"/>
      </w:pPr>
      <w:r>
        <w:separator/>
      </w:r>
    </w:p>
  </w:endnote>
  <w:endnote w:type="continuationSeparator" w:id="0">
    <w:p w:rsidR="009A40FC" w:rsidRDefault="009A40FC" w:rsidP="00BF2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Titr">
    <w:altName w:val="IranNastaliq"/>
    <w:charset w:val="B2"/>
    <w:family w:val="auto"/>
    <w:pitch w:val="variable"/>
    <w:sig w:usb0="00002000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40FC" w:rsidRDefault="009A40FC" w:rsidP="00BF248A">
      <w:pPr>
        <w:spacing w:after="0" w:line="240" w:lineRule="auto"/>
      </w:pPr>
      <w:r>
        <w:separator/>
      </w:r>
    </w:p>
  </w:footnote>
  <w:footnote w:type="continuationSeparator" w:id="0">
    <w:p w:rsidR="009A40FC" w:rsidRDefault="009A40FC" w:rsidP="00BF248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AB4B1B"/>
    <w:rsid w:val="0001118D"/>
    <w:rsid w:val="00013D05"/>
    <w:rsid w:val="00037203"/>
    <w:rsid w:val="00062745"/>
    <w:rsid w:val="000A032D"/>
    <w:rsid w:val="000C55A1"/>
    <w:rsid w:val="000D3529"/>
    <w:rsid w:val="001033D1"/>
    <w:rsid w:val="00174958"/>
    <w:rsid w:val="00175DFA"/>
    <w:rsid w:val="001873CD"/>
    <w:rsid w:val="00191F63"/>
    <w:rsid w:val="001A40E3"/>
    <w:rsid w:val="001B06D1"/>
    <w:rsid w:val="001D32A3"/>
    <w:rsid w:val="001E3400"/>
    <w:rsid w:val="0027253A"/>
    <w:rsid w:val="00273FD8"/>
    <w:rsid w:val="00287B30"/>
    <w:rsid w:val="002A3FF9"/>
    <w:rsid w:val="002D5E4D"/>
    <w:rsid w:val="00315ADE"/>
    <w:rsid w:val="00347274"/>
    <w:rsid w:val="00362E27"/>
    <w:rsid w:val="003F11FC"/>
    <w:rsid w:val="00400F1E"/>
    <w:rsid w:val="00415495"/>
    <w:rsid w:val="0042598E"/>
    <w:rsid w:val="0042650A"/>
    <w:rsid w:val="00505F47"/>
    <w:rsid w:val="005165F5"/>
    <w:rsid w:val="0053183F"/>
    <w:rsid w:val="005B0571"/>
    <w:rsid w:val="005E590E"/>
    <w:rsid w:val="005F3045"/>
    <w:rsid w:val="005F5AA2"/>
    <w:rsid w:val="00606E87"/>
    <w:rsid w:val="00613848"/>
    <w:rsid w:val="00672A74"/>
    <w:rsid w:val="00677DA9"/>
    <w:rsid w:val="006B3933"/>
    <w:rsid w:val="006D21CC"/>
    <w:rsid w:val="006F126A"/>
    <w:rsid w:val="006F6F63"/>
    <w:rsid w:val="007010AE"/>
    <w:rsid w:val="00711C4A"/>
    <w:rsid w:val="00742FA2"/>
    <w:rsid w:val="007A117C"/>
    <w:rsid w:val="007A17AF"/>
    <w:rsid w:val="007D3B43"/>
    <w:rsid w:val="007D7E80"/>
    <w:rsid w:val="007E0286"/>
    <w:rsid w:val="00850FD1"/>
    <w:rsid w:val="00855E0C"/>
    <w:rsid w:val="008D5EBA"/>
    <w:rsid w:val="0090382F"/>
    <w:rsid w:val="00907B00"/>
    <w:rsid w:val="009102AE"/>
    <w:rsid w:val="00940D7C"/>
    <w:rsid w:val="0094350C"/>
    <w:rsid w:val="00947F44"/>
    <w:rsid w:val="009561AA"/>
    <w:rsid w:val="00994EBD"/>
    <w:rsid w:val="009A40FC"/>
    <w:rsid w:val="009C1A1C"/>
    <w:rsid w:val="00A542C5"/>
    <w:rsid w:val="00A55F63"/>
    <w:rsid w:val="00A74CC4"/>
    <w:rsid w:val="00AB4B1B"/>
    <w:rsid w:val="00AE2578"/>
    <w:rsid w:val="00B071B2"/>
    <w:rsid w:val="00B36A6A"/>
    <w:rsid w:val="00B67A3E"/>
    <w:rsid w:val="00B73781"/>
    <w:rsid w:val="00B93BD4"/>
    <w:rsid w:val="00BB2F9F"/>
    <w:rsid w:val="00BD5B42"/>
    <w:rsid w:val="00BE5E9C"/>
    <w:rsid w:val="00BF0509"/>
    <w:rsid w:val="00BF248A"/>
    <w:rsid w:val="00C03FCC"/>
    <w:rsid w:val="00C919BA"/>
    <w:rsid w:val="00CC1A0A"/>
    <w:rsid w:val="00CC2E55"/>
    <w:rsid w:val="00CD3BC6"/>
    <w:rsid w:val="00D03962"/>
    <w:rsid w:val="00D11E33"/>
    <w:rsid w:val="00D31E62"/>
    <w:rsid w:val="00D62A7A"/>
    <w:rsid w:val="00D92115"/>
    <w:rsid w:val="00DB5B38"/>
    <w:rsid w:val="00DF255E"/>
    <w:rsid w:val="00E32429"/>
    <w:rsid w:val="00E77464"/>
    <w:rsid w:val="00E96955"/>
    <w:rsid w:val="00EF0941"/>
    <w:rsid w:val="00EF4264"/>
    <w:rsid w:val="00F4493D"/>
    <w:rsid w:val="00F749AA"/>
    <w:rsid w:val="00F92784"/>
    <w:rsid w:val="00F92B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253A"/>
  </w:style>
  <w:style w:type="paragraph" w:styleId="Heading1">
    <w:name w:val="heading 1"/>
    <w:basedOn w:val="Normal"/>
    <w:next w:val="Normal"/>
    <w:link w:val="Heading1Char"/>
    <w:uiPriority w:val="9"/>
    <w:qFormat/>
    <w:rsid w:val="0027253A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76E8B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253A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253A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373545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253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253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73545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253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373545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253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A495D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253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373545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253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373545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039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BF24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F248A"/>
  </w:style>
  <w:style w:type="paragraph" w:styleId="Footer">
    <w:name w:val="footer"/>
    <w:basedOn w:val="Normal"/>
    <w:link w:val="FooterChar"/>
    <w:uiPriority w:val="99"/>
    <w:semiHidden/>
    <w:unhideWhenUsed/>
    <w:rsid w:val="00BF24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F248A"/>
  </w:style>
  <w:style w:type="paragraph" w:styleId="BalloonText">
    <w:name w:val="Balloon Text"/>
    <w:basedOn w:val="Normal"/>
    <w:link w:val="BalloonTextChar"/>
    <w:uiPriority w:val="99"/>
    <w:semiHidden/>
    <w:unhideWhenUsed/>
    <w:rsid w:val="00CC2E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2E55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27253A"/>
    <w:rPr>
      <w:rFonts w:asciiTheme="majorHAnsi" w:eastAsiaTheme="majorEastAsia" w:hAnsiTheme="majorHAnsi" w:cstheme="majorBidi"/>
      <w:color w:val="276E8B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253A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253A"/>
    <w:rPr>
      <w:rFonts w:asciiTheme="majorHAnsi" w:eastAsiaTheme="majorEastAsia" w:hAnsiTheme="majorHAnsi" w:cstheme="majorBidi"/>
      <w:color w:val="373545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253A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253A"/>
    <w:rPr>
      <w:rFonts w:asciiTheme="majorHAnsi" w:eastAsiaTheme="majorEastAsia" w:hAnsiTheme="majorHAnsi" w:cstheme="majorBidi"/>
      <w:color w:val="373545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253A"/>
    <w:rPr>
      <w:rFonts w:asciiTheme="majorHAnsi" w:eastAsiaTheme="majorEastAsia" w:hAnsiTheme="majorHAnsi" w:cstheme="majorBidi"/>
      <w:i/>
      <w:iCs/>
      <w:color w:val="373545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253A"/>
    <w:rPr>
      <w:rFonts w:asciiTheme="majorHAnsi" w:eastAsiaTheme="majorEastAsia" w:hAnsiTheme="majorHAnsi" w:cstheme="majorBidi"/>
      <w:i/>
      <w:iCs/>
      <w:color w:val="1A495D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253A"/>
    <w:rPr>
      <w:rFonts w:asciiTheme="majorHAnsi" w:eastAsiaTheme="majorEastAsia" w:hAnsiTheme="majorHAnsi" w:cstheme="majorBidi"/>
      <w:b/>
      <w:bCs/>
      <w:color w:val="373545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253A"/>
    <w:rPr>
      <w:rFonts w:asciiTheme="majorHAnsi" w:eastAsiaTheme="majorEastAsia" w:hAnsiTheme="majorHAnsi" w:cstheme="majorBidi"/>
      <w:b/>
      <w:bCs/>
      <w:i/>
      <w:iCs/>
      <w:color w:val="373545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7253A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27253A"/>
    <w:pPr>
      <w:spacing w:after="0" w:line="240" w:lineRule="auto"/>
      <w:contextualSpacing/>
    </w:pPr>
    <w:rPr>
      <w:rFonts w:asciiTheme="majorHAnsi" w:eastAsiaTheme="majorEastAsia" w:hAnsiTheme="majorHAnsi" w:cstheme="majorBidi"/>
      <w:color w:val="3494BA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253A"/>
    <w:rPr>
      <w:rFonts w:asciiTheme="majorHAnsi" w:eastAsiaTheme="majorEastAsia" w:hAnsiTheme="majorHAnsi" w:cstheme="majorBidi"/>
      <w:color w:val="3494BA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253A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7253A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27253A"/>
    <w:rPr>
      <w:b/>
      <w:bCs/>
    </w:rPr>
  </w:style>
  <w:style w:type="character" w:styleId="Emphasis">
    <w:name w:val="Emphasis"/>
    <w:basedOn w:val="DefaultParagraphFont"/>
    <w:uiPriority w:val="20"/>
    <w:qFormat/>
    <w:rsid w:val="0027253A"/>
    <w:rPr>
      <w:i/>
      <w:iCs/>
    </w:rPr>
  </w:style>
  <w:style w:type="paragraph" w:styleId="NoSpacing">
    <w:name w:val="No Spacing"/>
    <w:uiPriority w:val="1"/>
    <w:qFormat/>
    <w:rsid w:val="0027253A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27253A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253A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253A"/>
    <w:pPr>
      <w:pBdr>
        <w:left w:val="single" w:sz="18" w:space="12" w:color="3494BA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3494BA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253A"/>
    <w:rPr>
      <w:rFonts w:asciiTheme="majorHAnsi" w:eastAsiaTheme="majorEastAsia" w:hAnsiTheme="majorHAnsi" w:cstheme="majorBidi"/>
      <w:color w:val="3494BA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27253A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27253A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27253A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27253A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27253A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7253A"/>
    <w:pPr>
      <w:outlineLvl w:val="9"/>
    </w:pPr>
  </w:style>
  <w:style w:type="table" w:customStyle="1" w:styleId="GridTable4Accent3">
    <w:name w:val="Grid Table 4 Accent 3"/>
    <w:basedOn w:val="TableNormal"/>
    <w:uiPriority w:val="49"/>
    <w:rsid w:val="0027253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5BDA7" w:themeColor="accent3"/>
          <w:left w:val="single" w:sz="4" w:space="0" w:color="75BDA7" w:themeColor="accent3"/>
          <w:bottom w:val="single" w:sz="4" w:space="0" w:color="75BDA7" w:themeColor="accent3"/>
          <w:right w:val="single" w:sz="4" w:space="0" w:color="75BDA7" w:themeColor="accent3"/>
          <w:insideH w:val="nil"/>
          <w:insideV w:val="nil"/>
        </w:tcBorders>
        <w:shd w:val="clear" w:color="auto" w:fill="75BDA7" w:themeFill="accent3"/>
      </w:tcPr>
    </w:tblStylePr>
    <w:tblStylePr w:type="lastRow">
      <w:rPr>
        <w:b/>
        <w:bCs/>
      </w:rPr>
      <w:tblPr/>
      <w:tcPr>
        <w:tcBorders>
          <w:top w:val="double" w:sz="4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customStyle="1" w:styleId="GridTable4Accent6">
    <w:name w:val="Grid Table 4 Accent 6"/>
    <w:basedOn w:val="TableNormal"/>
    <w:uiPriority w:val="49"/>
    <w:rsid w:val="0017495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683C6" w:themeColor="accent6"/>
          <w:left w:val="single" w:sz="4" w:space="0" w:color="2683C6" w:themeColor="accent6"/>
          <w:bottom w:val="single" w:sz="4" w:space="0" w:color="2683C6" w:themeColor="accent6"/>
          <w:right w:val="single" w:sz="4" w:space="0" w:color="2683C6" w:themeColor="accent6"/>
          <w:insideH w:val="nil"/>
          <w:insideV w:val="nil"/>
        </w:tcBorders>
        <w:shd w:val="clear" w:color="auto" w:fill="2683C6" w:themeFill="accent6"/>
      </w:tcPr>
    </w:tblStylePr>
    <w:tblStylePr w:type="lastRow">
      <w:rPr>
        <w:b/>
        <w:bCs/>
      </w:rPr>
      <w:tblPr/>
      <w:tcPr>
        <w:tcBorders>
          <w:top w:val="double" w:sz="4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263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6FFFC8-4283-437D-BD63-7A61C6B274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440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somayeh kamran</dc:creator>
  <cp:lastModifiedBy>USER</cp:lastModifiedBy>
  <cp:revision>2</cp:revision>
  <cp:lastPrinted>2019-02-27T07:26:00Z</cp:lastPrinted>
  <dcterms:created xsi:type="dcterms:W3CDTF">2020-05-13T06:01:00Z</dcterms:created>
  <dcterms:modified xsi:type="dcterms:W3CDTF">2020-05-13T06:01:00Z</dcterms:modified>
</cp:coreProperties>
</file>